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C318" w14:textId="2893A436" w:rsidR="006407D0" w:rsidRPr="006407D0" w:rsidRDefault="00DC5650" w:rsidP="00DA1A63">
      <w:pPr>
        <w:pStyle w:val="NoSpacing"/>
        <w:rPr>
          <w:b/>
          <w:lang w:val="nl-NL"/>
        </w:rPr>
      </w:pPr>
      <w:r>
        <w:rPr>
          <w:b/>
          <w:lang w:val="nl-NL"/>
        </w:rPr>
        <w:t>Bijlage</w:t>
      </w:r>
      <w:r w:rsidR="00F65D75">
        <w:rPr>
          <w:b/>
          <w:lang w:val="nl-NL"/>
        </w:rPr>
        <w:t xml:space="preserve"> bij factsheet </w:t>
      </w:r>
      <w:r w:rsidR="00F65D75" w:rsidRPr="00F65D75">
        <w:rPr>
          <w:b/>
          <w:lang w:val="nl-NL"/>
        </w:rPr>
        <w:t xml:space="preserve">Ontwikkeling van het wetenschappelijk </w:t>
      </w:r>
      <w:proofErr w:type="spellStart"/>
      <w:r w:rsidR="00F65D75" w:rsidRPr="00F65D75">
        <w:rPr>
          <w:b/>
          <w:lang w:val="nl-NL"/>
        </w:rPr>
        <w:t>onderzoeksprofiel</w:t>
      </w:r>
      <w:proofErr w:type="spellEnd"/>
      <w:r w:rsidR="00F65D75" w:rsidRPr="00F65D75">
        <w:rPr>
          <w:b/>
          <w:lang w:val="nl-NL"/>
        </w:rPr>
        <w:t xml:space="preserve"> van Nederland</w:t>
      </w:r>
      <w:r w:rsidR="00F65D75">
        <w:rPr>
          <w:b/>
          <w:lang w:val="nl-NL"/>
        </w:rPr>
        <w:t xml:space="preserve"> -</w:t>
      </w:r>
      <w:r w:rsidR="006407D0" w:rsidRPr="006407D0">
        <w:rPr>
          <w:b/>
          <w:lang w:val="nl-NL"/>
        </w:rPr>
        <w:t>Ontwikkeling van disciplines</w:t>
      </w:r>
    </w:p>
    <w:p w14:paraId="06F8E2C2" w14:textId="77777777" w:rsidR="00F65D75" w:rsidRDefault="00F65D75" w:rsidP="00DA1A63">
      <w:pPr>
        <w:pStyle w:val="NoSpacing"/>
        <w:rPr>
          <w:lang w:val="nl-NL"/>
        </w:rPr>
      </w:pPr>
    </w:p>
    <w:p w14:paraId="2AD96A14" w14:textId="2B02014E" w:rsidR="00A76463" w:rsidRDefault="00837E0F" w:rsidP="00DA1A63">
      <w:pPr>
        <w:pStyle w:val="NoSpacing"/>
        <w:rPr>
          <w:lang w:val="nl-NL"/>
        </w:rPr>
      </w:pPr>
      <w:r>
        <w:rPr>
          <w:lang w:val="nl-NL"/>
        </w:rPr>
        <w:t xml:space="preserve">Sommige </w:t>
      </w:r>
      <w:r w:rsidR="00DE74C1">
        <w:rPr>
          <w:lang w:val="nl-NL"/>
        </w:rPr>
        <w:t>wetenschaps</w:t>
      </w:r>
      <w:r>
        <w:rPr>
          <w:lang w:val="nl-NL"/>
        </w:rPr>
        <w:t xml:space="preserve">gebieden omvatten veel verschillende disciplines. Om op een meer gedetailleerd niveau iets te kunnen zeggen, zijn ook gegevens opgevraagd van de </w:t>
      </w:r>
      <w:r w:rsidR="00B9090E">
        <w:rPr>
          <w:lang w:val="nl-NL"/>
        </w:rPr>
        <w:t>disciplines</w:t>
      </w:r>
      <w:r>
        <w:rPr>
          <w:lang w:val="nl-NL"/>
        </w:rPr>
        <w:t xml:space="preserve">. Deze </w:t>
      </w:r>
      <w:r w:rsidR="00B9090E" w:rsidRPr="00B9090E">
        <w:rPr>
          <w:lang w:val="nl-NL"/>
        </w:rPr>
        <w:t xml:space="preserve">disciplines </w:t>
      </w:r>
      <w:r>
        <w:rPr>
          <w:lang w:val="nl-NL"/>
        </w:rPr>
        <w:t xml:space="preserve">zijn niet vertaalbaar naar de gebieden, maar geven </w:t>
      </w:r>
      <w:r w:rsidR="00EF3722">
        <w:rPr>
          <w:lang w:val="nl-NL"/>
        </w:rPr>
        <w:t xml:space="preserve">wel </w:t>
      </w:r>
      <w:r>
        <w:rPr>
          <w:lang w:val="nl-NL"/>
        </w:rPr>
        <w:t>een gedetailleerder beeld</w:t>
      </w:r>
      <w:r w:rsidR="00272891">
        <w:rPr>
          <w:lang w:val="nl-NL"/>
        </w:rPr>
        <w:t xml:space="preserve"> van het Nederlandse </w:t>
      </w:r>
      <w:proofErr w:type="spellStart"/>
      <w:r w:rsidR="00272891">
        <w:rPr>
          <w:lang w:val="nl-NL"/>
        </w:rPr>
        <w:t>onderzoekslandschap</w:t>
      </w:r>
      <w:proofErr w:type="spellEnd"/>
      <w:r>
        <w:rPr>
          <w:lang w:val="nl-NL"/>
        </w:rPr>
        <w:t xml:space="preserve">. </w:t>
      </w:r>
    </w:p>
    <w:p w14:paraId="63D886F7" w14:textId="1974AF24" w:rsidR="00BE30AB" w:rsidRDefault="00BE30AB" w:rsidP="00DA1A63">
      <w:pPr>
        <w:pStyle w:val="NoSpacing"/>
        <w:rPr>
          <w:lang w:val="nl-NL"/>
        </w:rPr>
      </w:pPr>
    </w:p>
    <w:p w14:paraId="7CA969A2" w14:textId="758FA991" w:rsidR="00D93582" w:rsidRDefault="00BE30AB" w:rsidP="00DA1A63">
      <w:pPr>
        <w:pStyle w:val="NoSpacing"/>
        <w:rPr>
          <w:lang w:val="nl-NL"/>
        </w:rPr>
      </w:pPr>
      <w:r w:rsidRPr="00BE30AB">
        <w:rPr>
          <w:lang w:val="nl-NL"/>
        </w:rPr>
        <w:t>In onderstaande figuur is per discipline de citatie-i</w:t>
      </w:r>
      <w:r w:rsidR="0078138E">
        <w:rPr>
          <w:lang w:val="nl-NL"/>
        </w:rPr>
        <w:t>mpactscore weergegeven voor 20</w:t>
      </w:r>
      <w:r w:rsidR="004A04AF">
        <w:rPr>
          <w:lang w:val="nl-NL"/>
        </w:rPr>
        <w:t>2</w:t>
      </w:r>
      <w:r w:rsidR="00A544C0">
        <w:rPr>
          <w:lang w:val="nl-NL"/>
        </w:rPr>
        <w:t>4</w:t>
      </w:r>
      <w:r w:rsidRPr="00BE30AB">
        <w:rPr>
          <w:lang w:val="nl-NL"/>
        </w:rPr>
        <w:t>. Verder is met een bolletje aan</w:t>
      </w:r>
      <w:r w:rsidR="004A04AF">
        <w:rPr>
          <w:lang w:val="nl-NL"/>
        </w:rPr>
        <w:t>gegeven wat de score was in 200</w:t>
      </w:r>
      <w:r w:rsidR="00A544C0">
        <w:rPr>
          <w:lang w:val="nl-NL"/>
        </w:rPr>
        <w:t>8</w:t>
      </w:r>
      <w:r w:rsidRPr="00BE30AB">
        <w:rPr>
          <w:lang w:val="nl-NL"/>
        </w:rPr>
        <w:t xml:space="preserve">. </w:t>
      </w:r>
      <w:r w:rsidR="00AF0F2E">
        <w:rPr>
          <w:lang w:val="nl-NL"/>
        </w:rPr>
        <w:t>W</w:t>
      </w:r>
      <w:r w:rsidRPr="00BE30AB">
        <w:rPr>
          <w:lang w:val="nl-NL"/>
        </w:rPr>
        <w:t xml:space="preserve">e </w:t>
      </w:r>
      <w:r w:rsidR="00AF0F2E">
        <w:rPr>
          <w:lang w:val="nl-NL"/>
        </w:rPr>
        <w:t>zien</w:t>
      </w:r>
      <w:r w:rsidRPr="00BE30AB">
        <w:rPr>
          <w:lang w:val="nl-NL"/>
        </w:rPr>
        <w:t xml:space="preserve"> dat Nederland </w:t>
      </w:r>
      <w:r w:rsidR="00D12D7F">
        <w:rPr>
          <w:lang w:val="nl-NL"/>
        </w:rPr>
        <w:t>gemiddeld gezien hoge citatie-impactscores behaalt</w:t>
      </w:r>
      <w:r w:rsidRPr="00BE30AB">
        <w:rPr>
          <w:lang w:val="nl-NL"/>
        </w:rPr>
        <w:t xml:space="preserve">. Voor bijna alle disciplines komt de waarde (ruim) boven de 1,0 uit (het mondiale gemiddelde). </w:t>
      </w:r>
      <w:r w:rsidR="00D93582" w:rsidRPr="00D93582">
        <w:rPr>
          <w:lang w:val="nl-NL"/>
        </w:rPr>
        <w:t xml:space="preserve">Alleen </w:t>
      </w:r>
      <w:proofErr w:type="spellStart"/>
      <w:r w:rsidR="00DA6004">
        <w:rPr>
          <w:lang w:val="nl-NL"/>
        </w:rPr>
        <w:t>Instruments</w:t>
      </w:r>
      <w:proofErr w:type="spellEnd"/>
      <w:r w:rsidR="00DA6004">
        <w:rPr>
          <w:lang w:val="nl-NL"/>
        </w:rPr>
        <w:t xml:space="preserve"> </w:t>
      </w:r>
      <w:proofErr w:type="spellStart"/>
      <w:r w:rsidR="00DA6004">
        <w:rPr>
          <w:lang w:val="nl-NL"/>
        </w:rPr>
        <w:t>and</w:t>
      </w:r>
      <w:proofErr w:type="spellEnd"/>
      <w:r w:rsidR="00DA6004">
        <w:rPr>
          <w:lang w:val="nl-NL"/>
        </w:rPr>
        <w:t xml:space="preserve"> </w:t>
      </w:r>
      <w:proofErr w:type="spellStart"/>
      <w:r w:rsidR="00DA6004">
        <w:rPr>
          <w:lang w:val="nl-NL"/>
        </w:rPr>
        <w:t>instrumentation</w:t>
      </w:r>
      <w:proofErr w:type="spellEnd"/>
      <w:r w:rsidR="004A04AF">
        <w:rPr>
          <w:lang w:val="nl-NL"/>
        </w:rPr>
        <w:t xml:space="preserve"> en </w:t>
      </w:r>
      <w:r w:rsidR="00D93582" w:rsidRPr="00D93582">
        <w:rPr>
          <w:lang w:val="nl-NL"/>
        </w:rPr>
        <w:t xml:space="preserve">Wiskunde </w:t>
      </w:r>
      <w:r w:rsidR="00B54BFA">
        <w:rPr>
          <w:lang w:val="nl-NL"/>
        </w:rPr>
        <w:t xml:space="preserve">scoren </w:t>
      </w:r>
      <w:r w:rsidR="004A04AF">
        <w:rPr>
          <w:lang w:val="nl-NL"/>
        </w:rPr>
        <w:t xml:space="preserve">(net) </w:t>
      </w:r>
      <w:r w:rsidR="00D93582" w:rsidRPr="00D93582">
        <w:rPr>
          <w:lang w:val="nl-NL"/>
        </w:rPr>
        <w:t>onder het wereldgemiddelde.</w:t>
      </w:r>
    </w:p>
    <w:p w14:paraId="1EBAD97F" w14:textId="0F23813F" w:rsidR="00D93582" w:rsidRDefault="00D93582" w:rsidP="00DA1A63">
      <w:pPr>
        <w:pStyle w:val="NoSpacing"/>
        <w:rPr>
          <w:lang w:val="nl-NL"/>
        </w:rPr>
      </w:pPr>
    </w:p>
    <w:p w14:paraId="2C6FBDD6" w14:textId="7F5889B2" w:rsidR="00BE30AB" w:rsidRDefault="004E4DBA" w:rsidP="00DA1A63">
      <w:pPr>
        <w:pStyle w:val="NoSpacing"/>
        <w:rPr>
          <w:lang w:val="nl-NL"/>
        </w:rPr>
      </w:pPr>
      <w:r>
        <w:rPr>
          <w:lang w:val="nl-NL"/>
        </w:rPr>
        <w:t>Wat opvalt is de hoge waarde in 200</w:t>
      </w:r>
      <w:r w:rsidR="00D12D7F">
        <w:rPr>
          <w:lang w:val="nl-NL"/>
        </w:rPr>
        <w:t>8</w:t>
      </w:r>
      <w:r>
        <w:rPr>
          <w:lang w:val="nl-NL"/>
        </w:rPr>
        <w:t xml:space="preserve"> voor de Multidisciplinaire tijdschriften.</w:t>
      </w:r>
      <w:r w:rsidR="00EF71B3">
        <w:rPr>
          <w:lang w:val="nl-NL"/>
        </w:rPr>
        <w:t xml:space="preserve"> Ook bij andere landen die in 2008 een </w:t>
      </w:r>
      <w:r w:rsidR="00AF0376">
        <w:rPr>
          <w:lang w:val="nl-NL"/>
        </w:rPr>
        <w:t>zeer</w:t>
      </w:r>
      <w:r w:rsidR="00EF71B3">
        <w:rPr>
          <w:lang w:val="nl-NL"/>
        </w:rPr>
        <w:t xml:space="preserve"> hoge gemiddelde citatie-impactscore hadde</w:t>
      </w:r>
      <w:r w:rsidR="00AF0376">
        <w:rPr>
          <w:lang w:val="nl-NL"/>
        </w:rPr>
        <w:t xml:space="preserve">n binnen deze discipline zien we een vergelijkbare daling in 2024. </w:t>
      </w:r>
      <w:r>
        <w:rPr>
          <w:lang w:val="nl-NL"/>
        </w:rPr>
        <w:t xml:space="preserve">Verder zien we dat een aantal categorieën onder “sociale wetenschappen” sterk gestegen zijn, zoals </w:t>
      </w:r>
      <w:proofErr w:type="spellStart"/>
      <w:r>
        <w:rPr>
          <w:lang w:val="nl-NL"/>
        </w:rPr>
        <w:t>Psychology</w:t>
      </w:r>
      <w:proofErr w:type="spellEnd"/>
      <w:r>
        <w:rPr>
          <w:lang w:val="nl-NL"/>
        </w:rPr>
        <w:t xml:space="preserve">, </w:t>
      </w:r>
      <w:proofErr w:type="spellStart"/>
      <w:r>
        <w:rPr>
          <w:lang w:val="nl-NL"/>
        </w:rPr>
        <w:t>Social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and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behavioral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sciences</w:t>
      </w:r>
      <w:proofErr w:type="spellEnd"/>
      <w:r>
        <w:rPr>
          <w:lang w:val="nl-NL"/>
        </w:rPr>
        <w:t xml:space="preserve"> en </w:t>
      </w:r>
      <w:proofErr w:type="spellStart"/>
      <w:r>
        <w:rPr>
          <w:lang w:val="nl-NL"/>
        </w:rPr>
        <w:t>Sociology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and</w:t>
      </w:r>
      <w:proofErr w:type="spellEnd"/>
      <w:r>
        <w:rPr>
          <w:lang w:val="nl-NL"/>
        </w:rPr>
        <w:t xml:space="preserve"> </w:t>
      </w:r>
      <w:proofErr w:type="spellStart"/>
      <w:r>
        <w:rPr>
          <w:lang w:val="nl-NL"/>
        </w:rPr>
        <w:t>anthropology</w:t>
      </w:r>
      <w:proofErr w:type="spellEnd"/>
      <w:r>
        <w:rPr>
          <w:lang w:val="nl-NL"/>
        </w:rPr>
        <w:t xml:space="preserve">. </w:t>
      </w:r>
      <w:r w:rsidR="00FA1BA1">
        <w:rPr>
          <w:lang w:val="nl-NL"/>
        </w:rPr>
        <w:t xml:space="preserve">Dat geldt ook voor </w:t>
      </w:r>
      <w:proofErr w:type="spellStart"/>
      <w:r w:rsidR="00325E7C">
        <w:rPr>
          <w:lang w:val="nl-NL"/>
        </w:rPr>
        <w:t>C</w:t>
      </w:r>
      <w:r w:rsidR="00FA1BA1">
        <w:rPr>
          <w:lang w:val="nl-NL"/>
        </w:rPr>
        <w:t>ivil</w:t>
      </w:r>
      <w:proofErr w:type="spellEnd"/>
      <w:r w:rsidR="00FA1BA1">
        <w:rPr>
          <w:lang w:val="nl-NL"/>
        </w:rPr>
        <w:t xml:space="preserve"> engineering </w:t>
      </w:r>
      <w:proofErr w:type="spellStart"/>
      <w:r w:rsidR="00FA1BA1">
        <w:rPr>
          <w:lang w:val="nl-NL"/>
        </w:rPr>
        <w:t>and</w:t>
      </w:r>
      <w:proofErr w:type="spellEnd"/>
      <w:r w:rsidR="00FA1BA1">
        <w:rPr>
          <w:lang w:val="nl-NL"/>
        </w:rPr>
        <w:t xml:space="preserve"> </w:t>
      </w:r>
      <w:proofErr w:type="spellStart"/>
      <w:r w:rsidR="00FA1BA1">
        <w:rPr>
          <w:lang w:val="nl-NL"/>
        </w:rPr>
        <w:t>construction</w:t>
      </w:r>
      <w:proofErr w:type="spellEnd"/>
      <w:r w:rsidR="00FA1BA1">
        <w:rPr>
          <w:lang w:val="nl-NL"/>
        </w:rPr>
        <w:t>.</w:t>
      </w:r>
    </w:p>
    <w:p w14:paraId="71C74C91" w14:textId="0830B9FB" w:rsidR="00AB7575" w:rsidRDefault="00AB7575" w:rsidP="00DA1A63">
      <w:pPr>
        <w:pStyle w:val="NoSpacing"/>
        <w:rPr>
          <w:lang w:val="nl-NL"/>
        </w:rPr>
      </w:pPr>
    </w:p>
    <w:p w14:paraId="7EDABF21" w14:textId="1BB77A17" w:rsidR="00187043" w:rsidRPr="007408F8" w:rsidRDefault="00711AD0" w:rsidP="00BF63A1">
      <w:pPr>
        <w:pStyle w:val="NoSpacing"/>
        <w:rPr>
          <w:lang w:val="nl-NL"/>
        </w:rPr>
      </w:pPr>
      <w:r>
        <w:rPr>
          <w:noProof/>
        </w:rPr>
        <w:drawing>
          <wp:inline distT="0" distB="0" distL="0" distR="0" wp14:anchorId="68D391FB" wp14:editId="01ABBFD1">
            <wp:extent cx="5895975" cy="4972050"/>
            <wp:effectExtent l="0" t="0" r="9525" b="0"/>
            <wp:docPr id="71520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CA45D57-EA43-1EB7-0A57-298B1CBAFC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05B82E3" w14:textId="61EAD3E1" w:rsidR="00187043" w:rsidRDefault="00187043" w:rsidP="00187043">
      <w:pPr>
        <w:pStyle w:val="NoSpacing"/>
        <w:rPr>
          <w:lang w:val="nl-NL"/>
        </w:rPr>
      </w:pPr>
    </w:p>
    <w:p w14:paraId="38CF79F8" w14:textId="77777777" w:rsidR="00FA1BA1" w:rsidRDefault="00FA1BA1" w:rsidP="00DA1A63">
      <w:pPr>
        <w:pStyle w:val="NoSpacing"/>
        <w:rPr>
          <w:lang w:val="nl-NL"/>
        </w:rPr>
      </w:pPr>
    </w:p>
    <w:p w14:paraId="775936DF" w14:textId="77777777" w:rsidR="00FA1BA1" w:rsidRDefault="00FA1BA1" w:rsidP="00DA1A63">
      <w:pPr>
        <w:pStyle w:val="NoSpacing"/>
        <w:rPr>
          <w:lang w:val="nl-NL"/>
        </w:rPr>
      </w:pPr>
    </w:p>
    <w:p w14:paraId="3AA09605" w14:textId="77777777" w:rsidR="00FA1BA1" w:rsidRDefault="00FA1BA1" w:rsidP="00DA1A63">
      <w:pPr>
        <w:pStyle w:val="NoSpacing"/>
        <w:rPr>
          <w:lang w:val="nl-NL"/>
        </w:rPr>
      </w:pPr>
    </w:p>
    <w:p w14:paraId="7607A989" w14:textId="77777777" w:rsidR="00FA1BA1" w:rsidRDefault="00FA1BA1" w:rsidP="00DA1A63">
      <w:pPr>
        <w:pStyle w:val="NoSpacing"/>
        <w:rPr>
          <w:lang w:val="nl-NL"/>
        </w:rPr>
      </w:pPr>
    </w:p>
    <w:p w14:paraId="58AC1B60" w14:textId="77777777" w:rsidR="00FA1BA1" w:rsidRDefault="00FA1BA1" w:rsidP="00DA1A63">
      <w:pPr>
        <w:pStyle w:val="NoSpacing"/>
        <w:rPr>
          <w:lang w:val="nl-NL"/>
        </w:rPr>
      </w:pPr>
    </w:p>
    <w:p w14:paraId="1137A32B" w14:textId="25E21B10" w:rsidR="00F64B44" w:rsidRDefault="00AB7575" w:rsidP="00DA1A63">
      <w:pPr>
        <w:pStyle w:val="NoSpacing"/>
        <w:rPr>
          <w:lang w:val="nl-NL"/>
        </w:rPr>
      </w:pPr>
      <w:r w:rsidRPr="00405B48">
        <w:rPr>
          <w:lang w:val="nl-NL"/>
        </w:rPr>
        <w:lastRenderedPageBreak/>
        <w:t xml:space="preserve">In onderstaande figuur is de procentuele stijging te zien van het aantal publicaties per </w:t>
      </w:r>
      <w:r w:rsidR="009967E5" w:rsidRPr="00405B48">
        <w:rPr>
          <w:lang w:val="nl-NL"/>
        </w:rPr>
        <w:t>discipline</w:t>
      </w:r>
      <w:r w:rsidR="00405B48" w:rsidRPr="00405B48">
        <w:rPr>
          <w:lang w:val="nl-NL"/>
        </w:rPr>
        <w:t>, over de periode 200</w:t>
      </w:r>
      <w:r w:rsidR="00FA1BA1">
        <w:rPr>
          <w:lang w:val="nl-NL"/>
        </w:rPr>
        <w:t>8</w:t>
      </w:r>
      <w:r w:rsidR="00405B48" w:rsidRPr="00405B48">
        <w:rPr>
          <w:lang w:val="nl-NL"/>
        </w:rPr>
        <w:t>-202</w:t>
      </w:r>
      <w:r w:rsidR="00FA1BA1">
        <w:rPr>
          <w:lang w:val="nl-NL"/>
        </w:rPr>
        <w:t>4</w:t>
      </w:r>
      <w:r w:rsidRPr="00405B48">
        <w:rPr>
          <w:lang w:val="nl-NL"/>
        </w:rPr>
        <w:t xml:space="preserve">. Te zien is dat er een grote variëteit bestaat. Waar </w:t>
      </w:r>
      <w:r w:rsidR="00405B48" w:rsidRPr="00405B48">
        <w:rPr>
          <w:lang w:val="nl-NL"/>
        </w:rPr>
        <w:t xml:space="preserve">de </w:t>
      </w:r>
      <w:proofErr w:type="spellStart"/>
      <w:r w:rsidR="00405B48" w:rsidRPr="00405B48">
        <w:rPr>
          <w:lang w:val="nl-NL"/>
        </w:rPr>
        <w:t>multidisciplinare</w:t>
      </w:r>
      <w:proofErr w:type="spellEnd"/>
      <w:r w:rsidR="00405B48" w:rsidRPr="00405B48">
        <w:rPr>
          <w:lang w:val="nl-NL"/>
        </w:rPr>
        <w:t xml:space="preserve"> tijdschriften met </w:t>
      </w:r>
      <w:r w:rsidR="00F476C0">
        <w:rPr>
          <w:lang w:val="nl-NL"/>
        </w:rPr>
        <w:t>745</w:t>
      </w:r>
      <w:r w:rsidR="00405B48" w:rsidRPr="00405B48">
        <w:rPr>
          <w:lang w:val="nl-NL"/>
        </w:rPr>
        <w:t>% gestegen is</w:t>
      </w:r>
      <w:r w:rsidRPr="00405B48">
        <w:rPr>
          <w:lang w:val="nl-NL"/>
        </w:rPr>
        <w:t xml:space="preserve">, </w:t>
      </w:r>
      <w:r w:rsidR="00405B48" w:rsidRPr="00405B48">
        <w:rPr>
          <w:lang w:val="nl-NL"/>
        </w:rPr>
        <w:t xml:space="preserve">zijn de </w:t>
      </w:r>
      <w:r w:rsidR="00F829B4">
        <w:rPr>
          <w:lang w:val="nl-NL"/>
        </w:rPr>
        <w:t xml:space="preserve">basic life </w:t>
      </w:r>
      <w:proofErr w:type="spellStart"/>
      <w:r w:rsidR="00F829B4">
        <w:rPr>
          <w:lang w:val="nl-NL"/>
        </w:rPr>
        <w:t>sciences</w:t>
      </w:r>
      <w:proofErr w:type="spellEnd"/>
      <w:r w:rsidR="00405B48" w:rsidRPr="00405B48">
        <w:rPr>
          <w:lang w:val="nl-NL"/>
        </w:rPr>
        <w:t xml:space="preserve"> gestegen met </w:t>
      </w:r>
      <w:r w:rsidR="00F829B4">
        <w:rPr>
          <w:lang w:val="nl-NL"/>
        </w:rPr>
        <w:t>28</w:t>
      </w:r>
      <w:r w:rsidR="004820ED" w:rsidRPr="00405B48">
        <w:rPr>
          <w:lang w:val="nl-NL"/>
        </w:rPr>
        <w:t>%</w:t>
      </w:r>
      <w:r w:rsidRPr="00405B48">
        <w:rPr>
          <w:lang w:val="nl-NL"/>
        </w:rPr>
        <w:t xml:space="preserve">. In de figuur zijn ook de procentuele stijgingen van de referentielanden met en zonder China opgenomen. Dan zien we dat de stijging bij </w:t>
      </w:r>
      <w:r w:rsidR="00405B48" w:rsidRPr="00405B48">
        <w:rPr>
          <w:lang w:val="nl-NL"/>
        </w:rPr>
        <w:t xml:space="preserve">de </w:t>
      </w:r>
      <w:proofErr w:type="spellStart"/>
      <w:r w:rsidR="00405B48" w:rsidRPr="00405B48">
        <w:rPr>
          <w:lang w:val="nl-NL"/>
        </w:rPr>
        <w:t>multidisciplinare</w:t>
      </w:r>
      <w:proofErr w:type="spellEnd"/>
      <w:r w:rsidR="00405B48" w:rsidRPr="00405B48">
        <w:rPr>
          <w:lang w:val="nl-NL"/>
        </w:rPr>
        <w:t xml:space="preserve"> tijdschriften </w:t>
      </w:r>
      <w:r w:rsidRPr="00405B48">
        <w:rPr>
          <w:lang w:val="nl-NL"/>
        </w:rPr>
        <w:t xml:space="preserve">inderdaad opvallend is. </w:t>
      </w:r>
      <w:r w:rsidR="00405B48" w:rsidRPr="00405B48">
        <w:rPr>
          <w:lang w:val="nl-NL"/>
        </w:rPr>
        <w:t xml:space="preserve">Daarnaast zien we opvallende stijgingen bij </w:t>
      </w:r>
      <w:proofErr w:type="spellStart"/>
      <w:r w:rsidR="00325E7C">
        <w:rPr>
          <w:lang w:val="nl-NL"/>
        </w:rPr>
        <w:t>Civil</w:t>
      </w:r>
      <w:proofErr w:type="spellEnd"/>
      <w:r w:rsidR="00325E7C">
        <w:rPr>
          <w:lang w:val="nl-NL"/>
        </w:rPr>
        <w:t xml:space="preserve"> engineering </w:t>
      </w:r>
      <w:proofErr w:type="spellStart"/>
      <w:r w:rsidR="00325E7C">
        <w:rPr>
          <w:lang w:val="nl-NL"/>
        </w:rPr>
        <w:t>and</w:t>
      </w:r>
      <w:proofErr w:type="spellEnd"/>
      <w:r w:rsidR="00325E7C">
        <w:rPr>
          <w:lang w:val="nl-NL"/>
        </w:rPr>
        <w:t xml:space="preserve"> </w:t>
      </w:r>
      <w:proofErr w:type="spellStart"/>
      <w:r w:rsidR="00325E7C">
        <w:rPr>
          <w:lang w:val="nl-NL"/>
        </w:rPr>
        <w:t>construction</w:t>
      </w:r>
      <w:proofErr w:type="spellEnd"/>
      <w:r w:rsidR="00325E7C">
        <w:rPr>
          <w:lang w:val="nl-NL"/>
        </w:rPr>
        <w:t xml:space="preserve"> en </w:t>
      </w:r>
      <w:proofErr w:type="spellStart"/>
      <w:r w:rsidR="00405B48" w:rsidRPr="00405B48">
        <w:rPr>
          <w:lang w:val="nl-NL"/>
        </w:rPr>
        <w:t>Political</w:t>
      </w:r>
      <w:proofErr w:type="spellEnd"/>
      <w:r w:rsidR="00405B48" w:rsidRPr="00405B48">
        <w:rPr>
          <w:lang w:val="nl-NL"/>
        </w:rPr>
        <w:t xml:space="preserve"> </w:t>
      </w:r>
      <w:proofErr w:type="spellStart"/>
      <w:r w:rsidR="00405B48" w:rsidRPr="00405B48">
        <w:rPr>
          <w:lang w:val="nl-NL"/>
        </w:rPr>
        <w:t>science</w:t>
      </w:r>
      <w:proofErr w:type="spellEnd"/>
      <w:r w:rsidR="00405B48" w:rsidRPr="00405B48">
        <w:rPr>
          <w:lang w:val="nl-NL"/>
        </w:rPr>
        <w:t xml:space="preserve"> </w:t>
      </w:r>
      <w:proofErr w:type="spellStart"/>
      <w:r w:rsidR="00405B48" w:rsidRPr="00405B48">
        <w:rPr>
          <w:lang w:val="nl-NL"/>
        </w:rPr>
        <w:t>and</w:t>
      </w:r>
      <w:proofErr w:type="spellEnd"/>
      <w:r w:rsidR="00405B48" w:rsidRPr="00405B48">
        <w:rPr>
          <w:lang w:val="nl-NL"/>
        </w:rPr>
        <w:t xml:space="preserve"> public </w:t>
      </w:r>
      <w:proofErr w:type="spellStart"/>
      <w:r w:rsidR="00405B48" w:rsidRPr="00405B48">
        <w:rPr>
          <w:lang w:val="nl-NL"/>
        </w:rPr>
        <w:t>administration</w:t>
      </w:r>
      <w:proofErr w:type="spellEnd"/>
      <w:r w:rsidR="0046464E" w:rsidRPr="00405B48">
        <w:rPr>
          <w:lang w:val="nl-NL"/>
        </w:rPr>
        <w:t>.</w:t>
      </w:r>
      <w:r w:rsidR="00F64B44" w:rsidRPr="00405B48">
        <w:rPr>
          <w:lang w:val="nl-NL"/>
        </w:rPr>
        <w:t xml:space="preserve"> </w:t>
      </w:r>
      <w:r w:rsidR="00743BD3">
        <w:rPr>
          <w:lang w:val="nl-NL"/>
        </w:rPr>
        <w:t xml:space="preserve">Binnen de disciplines </w:t>
      </w:r>
      <w:r w:rsidR="007F2DD0">
        <w:rPr>
          <w:lang w:val="nl-NL"/>
        </w:rPr>
        <w:t>E</w:t>
      </w:r>
      <w:r w:rsidR="00293C9B">
        <w:rPr>
          <w:lang w:val="nl-NL"/>
        </w:rPr>
        <w:t xml:space="preserve">nergy </w:t>
      </w:r>
      <w:proofErr w:type="spellStart"/>
      <w:r w:rsidR="00293C9B">
        <w:rPr>
          <w:lang w:val="nl-NL"/>
        </w:rPr>
        <w:t>science</w:t>
      </w:r>
      <w:proofErr w:type="spellEnd"/>
      <w:r w:rsidR="00293C9B">
        <w:rPr>
          <w:lang w:val="nl-NL"/>
        </w:rPr>
        <w:t xml:space="preserve"> </w:t>
      </w:r>
      <w:proofErr w:type="spellStart"/>
      <w:r w:rsidR="00293C9B">
        <w:rPr>
          <w:lang w:val="nl-NL"/>
        </w:rPr>
        <w:t>and</w:t>
      </w:r>
      <w:proofErr w:type="spellEnd"/>
      <w:r w:rsidR="00293C9B">
        <w:rPr>
          <w:lang w:val="nl-NL"/>
        </w:rPr>
        <w:t xml:space="preserve"> </w:t>
      </w:r>
      <w:proofErr w:type="spellStart"/>
      <w:r w:rsidR="00293C9B">
        <w:rPr>
          <w:lang w:val="nl-NL"/>
        </w:rPr>
        <w:t>technology</w:t>
      </w:r>
      <w:proofErr w:type="spellEnd"/>
      <w:r w:rsidR="00293C9B">
        <w:rPr>
          <w:lang w:val="nl-NL"/>
        </w:rPr>
        <w:t xml:space="preserve"> en </w:t>
      </w:r>
      <w:r w:rsidR="007F2DD0">
        <w:rPr>
          <w:lang w:val="nl-NL"/>
        </w:rPr>
        <w:t>G</w:t>
      </w:r>
      <w:r w:rsidR="00293C9B">
        <w:rPr>
          <w:lang w:val="nl-NL"/>
        </w:rPr>
        <w:t>eneral</w:t>
      </w:r>
      <w:r w:rsidR="007F2DD0">
        <w:rPr>
          <w:lang w:val="nl-NL"/>
        </w:rPr>
        <w:t xml:space="preserve"> </w:t>
      </w:r>
      <w:proofErr w:type="spellStart"/>
      <w:r w:rsidR="00293C9B">
        <w:rPr>
          <w:lang w:val="nl-NL"/>
        </w:rPr>
        <w:t>and</w:t>
      </w:r>
      <w:proofErr w:type="spellEnd"/>
      <w:r w:rsidR="00293C9B">
        <w:rPr>
          <w:lang w:val="nl-NL"/>
        </w:rPr>
        <w:t xml:space="preserve"> </w:t>
      </w:r>
      <w:proofErr w:type="spellStart"/>
      <w:r w:rsidR="00293C9B">
        <w:rPr>
          <w:lang w:val="nl-NL"/>
        </w:rPr>
        <w:t>industrial</w:t>
      </w:r>
      <w:proofErr w:type="spellEnd"/>
      <w:r w:rsidR="00293C9B">
        <w:rPr>
          <w:lang w:val="nl-NL"/>
        </w:rPr>
        <w:t xml:space="preserve"> engineering is de procentuele stijging juist relatief laag.</w:t>
      </w:r>
    </w:p>
    <w:p w14:paraId="2DDDE425" w14:textId="77777777" w:rsidR="00E07968" w:rsidRPr="00405B48" w:rsidRDefault="00E07968" w:rsidP="00DA1A63">
      <w:pPr>
        <w:pStyle w:val="NoSpacing"/>
        <w:rPr>
          <w:lang w:val="nl-NL"/>
        </w:rPr>
      </w:pPr>
    </w:p>
    <w:p w14:paraId="20067618" w14:textId="6DA42860" w:rsidR="006C71E0" w:rsidRDefault="008065FC" w:rsidP="00DA1A63">
      <w:pPr>
        <w:pStyle w:val="NoSpacing"/>
        <w:rPr>
          <w:lang w:val="nl-NL"/>
        </w:rPr>
      </w:pPr>
      <w:r>
        <w:rPr>
          <w:noProof/>
        </w:rPr>
        <w:drawing>
          <wp:inline distT="0" distB="0" distL="0" distR="0" wp14:anchorId="4DADCA42" wp14:editId="508C5B7D">
            <wp:extent cx="5829300" cy="6819900"/>
            <wp:effectExtent l="0" t="0" r="0" b="0"/>
            <wp:docPr id="97556521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sectPr w:rsidR="006C71E0" w:rsidSect="00051406">
      <w:footerReference w:type="defaul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C384D" w14:textId="77777777" w:rsidR="005024F2" w:rsidRDefault="005024F2" w:rsidP="00294C6F">
      <w:pPr>
        <w:spacing w:after="0" w:line="240" w:lineRule="auto"/>
      </w:pPr>
      <w:r>
        <w:separator/>
      </w:r>
    </w:p>
  </w:endnote>
  <w:endnote w:type="continuationSeparator" w:id="0">
    <w:p w14:paraId="03BACA0A" w14:textId="77777777" w:rsidR="005024F2" w:rsidRDefault="005024F2" w:rsidP="0029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1068993"/>
      <w:docPartObj>
        <w:docPartGallery w:val="Page Numbers (Bottom of Page)"/>
        <w:docPartUnique/>
      </w:docPartObj>
    </w:sdtPr>
    <w:sdtEndPr/>
    <w:sdtContent>
      <w:p w14:paraId="2CB6A2FD" w14:textId="072D9F07" w:rsidR="009F7694" w:rsidRDefault="009F769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004" w:rsidRPr="00DA6004">
          <w:rPr>
            <w:noProof/>
            <w:lang w:val="nl-NL"/>
          </w:rPr>
          <w:t>1</w:t>
        </w:r>
        <w:r>
          <w:fldChar w:fldCharType="end"/>
        </w:r>
      </w:p>
    </w:sdtContent>
  </w:sdt>
  <w:p w14:paraId="32F93CA5" w14:textId="77777777" w:rsidR="009F7694" w:rsidRDefault="009F76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DDA3" w14:textId="77777777" w:rsidR="005024F2" w:rsidRDefault="005024F2" w:rsidP="00294C6F">
      <w:pPr>
        <w:spacing w:after="0" w:line="240" w:lineRule="auto"/>
      </w:pPr>
      <w:r>
        <w:separator/>
      </w:r>
    </w:p>
  </w:footnote>
  <w:footnote w:type="continuationSeparator" w:id="0">
    <w:p w14:paraId="522D8DF5" w14:textId="77777777" w:rsidR="005024F2" w:rsidRDefault="005024F2" w:rsidP="00294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22137"/>
    <w:multiLevelType w:val="hybridMultilevel"/>
    <w:tmpl w:val="EFD211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2D24A9"/>
    <w:multiLevelType w:val="hybridMultilevel"/>
    <w:tmpl w:val="A56CC9F2"/>
    <w:lvl w:ilvl="0" w:tplc="8A623D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113795">
    <w:abstractNumId w:val="0"/>
  </w:num>
  <w:num w:numId="2" w16cid:durableId="306518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nl-NL" w:vendorID="64" w:dllVersion="6" w:nlCheck="1" w:checkStyle="0"/>
  <w:activeWritingStyle w:appName="MSWord" w:lang="nl-NL" w:vendorID="64" w:dllVersion="0" w:nlCheck="1" w:checkStyle="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A63"/>
    <w:rsid w:val="00004043"/>
    <w:rsid w:val="0000789C"/>
    <w:rsid w:val="000146AD"/>
    <w:rsid w:val="000315F4"/>
    <w:rsid w:val="000358F0"/>
    <w:rsid w:val="000450D0"/>
    <w:rsid w:val="0005090C"/>
    <w:rsid w:val="00051406"/>
    <w:rsid w:val="000573A2"/>
    <w:rsid w:val="00057D3B"/>
    <w:rsid w:val="00064693"/>
    <w:rsid w:val="0006729E"/>
    <w:rsid w:val="0007059F"/>
    <w:rsid w:val="000956C3"/>
    <w:rsid w:val="000A55E0"/>
    <w:rsid w:val="000A7A77"/>
    <w:rsid w:val="000B2690"/>
    <w:rsid w:val="000B36A9"/>
    <w:rsid w:val="000C452B"/>
    <w:rsid w:val="000C5DBC"/>
    <w:rsid w:val="000C66BC"/>
    <w:rsid w:val="000C6B22"/>
    <w:rsid w:val="000C73C3"/>
    <w:rsid w:val="000D57B3"/>
    <w:rsid w:val="000E74EB"/>
    <w:rsid w:val="000F6E76"/>
    <w:rsid w:val="00107AB1"/>
    <w:rsid w:val="001219D6"/>
    <w:rsid w:val="00127B24"/>
    <w:rsid w:val="001304E1"/>
    <w:rsid w:val="001332E4"/>
    <w:rsid w:val="00135D8D"/>
    <w:rsid w:val="001370DE"/>
    <w:rsid w:val="0014071C"/>
    <w:rsid w:val="00142220"/>
    <w:rsid w:val="001478F1"/>
    <w:rsid w:val="00152E19"/>
    <w:rsid w:val="001534FE"/>
    <w:rsid w:val="00156AE6"/>
    <w:rsid w:val="001600A2"/>
    <w:rsid w:val="001639EE"/>
    <w:rsid w:val="0016566E"/>
    <w:rsid w:val="001659E6"/>
    <w:rsid w:val="00167D21"/>
    <w:rsid w:val="00187043"/>
    <w:rsid w:val="00187B79"/>
    <w:rsid w:val="00196273"/>
    <w:rsid w:val="0019703A"/>
    <w:rsid w:val="001A0455"/>
    <w:rsid w:val="001A39A0"/>
    <w:rsid w:val="001A6D05"/>
    <w:rsid w:val="001B33ED"/>
    <w:rsid w:val="001B6AC5"/>
    <w:rsid w:val="001C50BA"/>
    <w:rsid w:val="001D2C64"/>
    <w:rsid w:val="001D3D7E"/>
    <w:rsid w:val="001D3DE8"/>
    <w:rsid w:val="001E1DB3"/>
    <w:rsid w:val="001F1092"/>
    <w:rsid w:val="001F1F4B"/>
    <w:rsid w:val="001F2E1F"/>
    <w:rsid w:val="001F39B0"/>
    <w:rsid w:val="001F476F"/>
    <w:rsid w:val="0020323C"/>
    <w:rsid w:val="00211C3B"/>
    <w:rsid w:val="00220EB5"/>
    <w:rsid w:val="00223DB4"/>
    <w:rsid w:val="00230372"/>
    <w:rsid w:val="002362F6"/>
    <w:rsid w:val="002403EB"/>
    <w:rsid w:val="00241513"/>
    <w:rsid w:val="00241F82"/>
    <w:rsid w:val="00243799"/>
    <w:rsid w:val="00243F52"/>
    <w:rsid w:val="00245E18"/>
    <w:rsid w:val="00246E06"/>
    <w:rsid w:val="002530E5"/>
    <w:rsid w:val="00253D4A"/>
    <w:rsid w:val="00261310"/>
    <w:rsid w:val="00264F44"/>
    <w:rsid w:val="0026635E"/>
    <w:rsid w:val="00272891"/>
    <w:rsid w:val="00273CE6"/>
    <w:rsid w:val="002741DE"/>
    <w:rsid w:val="002802BE"/>
    <w:rsid w:val="00281546"/>
    <w:rsid w:val="00282AA1"/>
    <w:rsid w:val="00282DEF"/>
    <w:rsid w:val="002851C2"/>
    <w:rsid w:val="00285627"/>
    <w:rsid w:val="00285DA6"/>
    <w:rsid w:val="002865D6"/>
    <w:rsid w:val="00287E2A"/>
    <w:rsid w:val="002905C8"/>
    <w:rsid w:val="00291772"/>
    <w:rsid w:val="00293C9B"/>
    <w:rsid w:val="00294C6F"/>
    <w:rsid w:val="0029763F"/>
    <w:rsid w:val="002A64DE"/>
    <w:rsid w:val="002B0012"/>
    <w:rsid w:val="002B084D"/>
    <w:rsid w:val="002B094A"/>
    <w:rsid w:val="002B12FB"/>
    <w:rsid w:val="002B47D6"/>
    <w:rsid w:val="002B5FC3"/>
    <w:rsid w:val="002C7E58"/>
    <w:rsid w:val="002D23AB"/>
    <w:rsid w:val="002D5978"/>
    <w:rsid w:val="002D7401"/>
    <w:rsid w:val="002E20F5"/>
    <w:rsid w:val="002E3A51"/>
    <w:rsid w:val="002F5320"/>
    <w:rsid w:val="0030289D"/>
    <w:rsid w:val="0031380B"/>
    <w:rsid w:val="003209CB"/>
    <w:rsid w:val="003225BC"/>
    <w:rsid w:val="003241A9"/>
    <w:rsid w:val="00325E7C"/>
    <w:rsid w:val="00340302"/>
    <w:rsid w:val="003436A2"/>
    <w:rsid w:val="003439A7"/>
    <w:rsid w:val="00347405"/>
    <w:rsid w:val="00350FE5"/>
    <w:rsid w:val="00352013"/>
    <w:rsid w:val="00354926"/>
    <w:rsid w:val="00355977"/>
    <w:rsid w:val="003562E6"/>
    <w:rsid w:val="0035722F"/>
    <w:rsid w:val="00360754"/>
    <w:rsid w:val="00360D4B"/>
    <w:rsid w:val="003672A5"/>
    <w:rsid w:val="003725B0"/>
    <w:rsid w:val="003729B7"/>
    <w:rsid w:val="0037469B"/>
    <w:rsid w:val="0037563F"/>
    <w:rsid w:val="0038307E"/>
    <w:rsid w:val="00383E62"/>
    <w:rsid w:val="00384094"/>
    <w:rsid w:val="00385001"/>
    <w:rsid w:val="00385231"/>
    <w:rsid w:val="00386A09"/>
    <w:rsid w:val="00394ECD"/>
    <w:rsid w:val="00396382"/>
    <w:rsid w:val="00397F00"/>
    <w:rsid w:val="003A2D0D"/>
    <w:rsid w:val="003A3DFA"/>
    <w:rsid w:val="003A40EF"/>
    <w:rsid w:val="003A52CC"/>
    <w:rsid w:val="003A6176"/>
    <w:rsid w:val="003C2229"/>
    <w:rsid w:val="003C67AD"/>
    <w:rsid w:val="003D0794"/>
    <w:rsid w:val="003D6453"/>
    <w:rsid w:val="003E7E13"/>
    <w:rsid w:val="003F0D92"/>
    <w:rsid w:val="003F2DFF"/>
    <w:rsid w:val="003F63ED"/>
    <w:rsid w:val="00405471"/>
    <w:rsid w:val="00405B48"/>
    <w:rsid w:val="00416F3F"/>
    <w:rsid w:val="004173A7"/>
    <w:rsid w:val="00422348"/>
    <w:rsid w:val="00433E2E"/>
    <w:rsid w:val="0044077F"/>
    <w:rsid w:val="00440B81"/>
    <w:rsid w:val="00454C9A"/>
    <w:rsid w:val="0046352E"/>
    <w:rsid w:val="0046464E"/>
    <w:rsid w:val="00465253"/>
    <w:rsid w:val="00465CD6"/>
    <w:rsid w:val="00466AB7"/>
    <w:rsid w:val="004751F8"/>
    <w:rsid w:val="0048107D"/>
    <w:rsid w:val="004820ED"/>
    <w:rsid w:val="0049117F"/>
    <w:rsid w:val="00495E3D"/>
    <w:rsid w:val="004A04AF"/>
    <w:rsid w:val="004B3E5F"/>
    <w:rsid w:val="004B75C3"/>
    <w:rsid w:val="004E4DBA"/>
    <w:rsid w:val="004F1CA9"/>
    <w:rsid w:val="004F4820"/>
    <w:rsid w:val="005024F2"/>
    <w:rsid w:val="005060AB"/>
    <w:rsid w:val="00522277"/>
    <w:rsid w:val="00525709"/>
    <w:rsid w:val="005331CD"/>
    <w:rsid w:val="00534638"/>
    <w:rsid w:val="00537BCF"/>
    <w:rsid w:val="005529CB"/>
    <w:rsid w:val="0055450F"/>
    <w:rsid w:val="005557F0"/>
    <w:rsid w:val="005718C3"/>
    <w:rsid w:val="00575D34"/>
    <w:rsid w:val="00582C7A"/>
    <w:rsid w:val="00586D48"/>
    <w:rsid w:val="00590831"/>
    <w:rsid w:val="00590C9A"/>
    <w:rsid w:val="005949F7"/>
    <w:rsid w:val="005967E8"/>
    <w:rsid w:val="00596EE7"/>
    <w:rsid w:val="00597CDE"/>
    <w:rsid w:val="005A04B9"/>
    <w:rsid w:val="005A63E1"/>
    <w:rsid w:val="005A655F"/>
    <w:rsid w:val="005C26E4"/>
    <w:rsid w:val="005C299F"/>
    <w:rsid w:val="005C30B8"/>
    <w:rsid w:val="005D1280"/>
    <w:rsid w:val="005D5F7E"/>
    <w:rsid w:val="005E0317"/>
    <w:rsid w:val="005E599B"/>
    <w:rsid w:val="005E630F"/>
    <w:rsid w:val="005F119C"/>
    <w:rsid w:val="005F1B10"/>
    <w:rsid w:val="005F2A3F"/>
    <w:rsid w:val="005F5325"/>
    <w:rsid w:val="005F54FC"/>
    <w:rsid w:val="005F56DD"/>
    <w:rsid w:val="006028EC"/>
    <w:rsid w:val="00602B61"/>
    <w:rsid w:val="00605000"/>
    <w:rsid w:val="00611B2A"/>
    <w:rsid w:val="00613269"/>
    <w:rsid w:val="006135C6"/>
    <w:rsid w:val="0061705D"/>
    <w:rsid w:val="006217A1"/>
    <w:rsid w:val="0062489E"/>
    <w:rsid w:val="00631C23"/>
    <w:rsid w:val="00634D66"/>
    <w:rsid w:val="006407D0"/>
    <w:rsid w:val="00646B83"/>
    <w:rsid w:val="00663AD9"/>
    <w:rsid w:val="006715C2"/>
    <w:rsid w:val="006728FD"/>
    <w:rsid w:val="00674A04"/>
    <w:rsid w:val="00680DD9"/>
    <w:rsid w:val="00682351"/>
    <w:rsid w:val="006827D7"/>
    <w:rsid w:val="00687427"/>
    <w:rsid w:val="00687491"/>
    <w:rsid w:val="006878B1"/>
    <w:rsid w:val="00687AC1"/>
    <w:rsid w:val="00693C40"/>
    <w:rsid w:val="00694178"/>
    <w:rsid w:val="00697112"/>
    <w:rsid w:val="0069792D"/>
    <w:rsid w:val="006B0286"/>
    <w:rsid w:val="006B0691"/>
    <w:rsid w:val="006C0457"/>
    <w:rsid w:val="006C1462"/>
    <w:rsid w:val="006C36B9"/>
    <w:rsid w:val="006C641C"/>
    <w:rsid w:val="006C71E0"/>
    <w:rsid w:val="006D006D"/>
    <w:rsid w:val="006D0D9C"/>
    <w:rsid w:val="006D47D4"/>
    <w:rsid w:val="006E2B61"/>
    <w:rsid w:val="006E51F0"/>
    <w:rsid w:val="0070102B"/>
    <w:rsid w:val="00704055"/>
    <w:rsid w:val="00711AD0"/>
    <w:rsid w:val="00717A0E"/>
    <w:rsid w:val="00717FF9"/>
    <w:rsid w:val="007211A5"/>
    <w:rsid w:val="007214EE"/>
    <w:rsid w:val="00734EB3"/>
    <w:rsid w:val="007408F8"/>
    <w:rsid w:val="007410FD"/>
    <w:rsid w:val="00743113"/>
    <w:rsid w:val="0074378A"/>
    <w:rsid w:val="00743BD3"/>
    <w:rsid w:val="007539E1"/>
    <w:rsid w:val="00756FB7"/>
    <w:rsid w:val="0075772F"/>
    <w:rsid w:val="0076049A"/>
    <w:rsid w:val="0076383F"/>
    <w:rsid w:val="00764EF1"/>
    <w:rsid w:val="00765296"/>
    <w:rsid w:val="007743D8"/>
    <w:rsid w:val="007802D5"/>
    <w:rsid w:val="00780612"/>
    <w:rsid w:val="007812E5"/>
    <w:rsid w:val="0078138E"/>
    <w:rsid w:val="00795DF4"/>
    <w:rsid w:val="007A4F07"/>
    <w:rsid w:val="007B594C"/>
    <w:rsid w:val="007C6D23"/>
    <w:rsid w:val="007E1A66"/>
    <w:rsid w:val="007E317E"/>
    <w:rsid w:val="007F2DD0"/>
    <w:rsid w:val="008020D3"/>
    <w:rsid w:val="00805C8C"/>
    <w:rsid w:val="008065FC"/>
    <w:rsid w:val="00810E44"/>
    <w:rsid w:val="008178D3"/>
    <w:rsid w:val="008276AC"/>
    <w:rsid w:val="00830B0B"/>
    <w:rsid w:val="00837E0F"/>
    <w:rsid w:val="008432F1"/>
    <w:rsid w:val="00846A54"/>
    <w:rsid w:val="00851EA6"/>
    <w:rsid w:val="00860373"/>
    <w:rsid w:val="00860ACB"/>
    <w:rsid w:val="00860F33"/>
    <w:rsid w:val="008634D4"/>
    <w:rsid w:val="008676DA"/>
    <w:rsid w:val="008677C0"/>
    <w:rsid w:val="00872E8F"/>
    <w:rsid w:val="00873A6F"/>
    <w:rsid w:val="008853EE"/>
    <w:rsid w:val="008934CE"/>
    <w:rsid w:val="00897F06"/>
    <w:rsid w:val="008A02B7"/>
    <w:rsid w:val="008A1432"/>
    <w:rsid w:val="008A1F7A"/>
    <w:rsid w:val="008A754D"/>
    <w:rsid w:val="008B7477"/>
    <w:rsid w:val="008C69D3"/>
    <w:rsid w:val="008D15A5"/>
    <w:rsid w:val="008D3B26"/>
    <w:rsid w:val="008E0927"/>
    <w:rsid w:val="008E0C86"/>
    <w:rsid w:val="008E398F"/>
    <w:rsid w:val="008E65FD"/>
    <w:rsid w:val="009129A0"/>
    <w:rsid w:val="00920EFE"/>
    <w:rsid w:val="0093046A"/>
    <w:rsid w:val="009338AE"/>
    <w:rsid w:val="00940772"/>
    <w:rsid w:val="00943CBC"/>
    <w:rsid w:val="00951630"/>
    <w:rsid w:val="00953FC6"/>
    <w:rsid w:val="0095653B"/>
    <w:rsid w:val="00962EED"/>
    <w:rsid w:val="00965347"/>
    <w:rsid w:val="009666E6"/>
    <w:rsid w:val="0096759F"/>
    <w:rsid w:val="00970140"/>
    <w:rsid w:val="00981552"/>
    <w:rsid w:val="00985671"/>
    <w:rsid w:val="00985DA2"/>
    <w:rsid w:val="009952EC"/>
    <w:rsid w:val="009967E5"/>
    <w:rsid w:val="00996E41"/>
    <w:rsid w:val="009A1B67"/>
    <w:rsid w:val="009A7E5D"/>
    <w:rsid w:val="009B3400"/>
    <w:rsid w:val="009B581B"/>
    <w:rsid w:val="009D2594"/>
    <w:rsid w:val="009E2EFB"/>
    <w:rsid w:val="009E70DC"/>
    <w:rsid w:val="009E7AD6"/>
    <w:rsid w:val="009F1446"/>
    <w:rsid w:val="009F3040"/>
    <w:rsid w:val="009F7694"/>
    <w:rsid w:val="00A00440"/>
    <w:rsid w:val="00A01A4A"/>
    <w:rsid w:val="00A01BFB"/>
    <w:rsid w:val="00A2105F"/>
    <w:rsid w:val="00A3151D"/>
    <w:rsid w:val="00A462CA"/>
    <w:rsid w:val="00A544C0"/>
    <w:rsid w:val="00A64562"/>
    <w:rsid w:val="00A725F9"/>
    <w:rsid w:val="00A76463"/>
    <w:rsid w:val="00A77847"/>
    <w:rsid w:val="00A7787A"/>
    <w:rsid w:val="00A8093E"/>
    <w:rsid w:val="00A81320"/>
    <w:rsid w:val="00A82DA8"/>
    <w:rsid w:val="00A91EED"/>
    <w:rsid w:val="00A975D5"/>
    <w:rsid w:val="00AA724D"/>
    <w:rsid w:val="00AB41E9"/>
    <w:rsid w:val="00AB7575"/>
    <w:rsid w:val="00AC635E"/>
    <w:rsid w:val="00AE2B94"/>
    <w:rsid w:val="00AF0376"/>
    <w:rsid w:val="00AF0F2E"/>
    <w:rsid w:val="00AF107F"/>
    <w:rsid w:val="00AF48C2"/>
    <w:rsid w:val="00B04004"/>
    <w:rsid w:val="00B11CDF"/>
    <w:rsid w:val="00B12ECE"/>
    <w:rsid w:val="00B30AB4"/>
    <w:rsid w:val="00B3228D"/>
    <w:rsid w:val="00B3423F"/>
    <w:rsid w:val="00B359AF"/>
    <w:rsid w:val="00B4381A"/>
    <w:rsid w:val="00B43C65"/>
    <w:rsid w:val="00B44677"/>
    <w:rsid w:val="00B51B3C"/>
    <w:rsid w:val="00B54BFA"/>
    <w:rsid w:val="00B5758A"/>
    <w:rsid w:val="00B6250A"/>
    <w:rsid w:val="00B66A72"/>
    <w:rsid w:val="00B723BB"/>
    <w:rsid w:val="00B72811"/>
    <w:rsid w:val="00B750DA"/>
    <w:rsid w:val="00B75D11"/>
    <w:rsid w:val="00B7651E"/>
    <w:rsid w:val="00B81583"/>
    <w:rsid w:val="00B81BC8"/>
    <w:rsid w:val="00B81FBC"/>
    <w:rsid w:val="00B85BEE"/>
    <w:rsid w:val="00B85C86"/>
    <w:rsid w:val="00B9090E"/>
    <w:rsid w:val="00B916FC"/>
    <w:rsid w:val="00B95A75"/>
    <w:rsid w:val="00BA22B2"/>
    <w:rsid w:val="00BA5B46"/>
    <w:rsid w:val="00BB4C3E"/>
    <w:rsid w:val="00BC2033"/>
    <w:rsid w:val="00BE15FA"/>
    <w:rsid w:val="00BE16BC"/>
    <w:rsid w:val="00BE30AB"/>
    <w:rsid w:val="00BE39EC"/>
    <w:rsid w:val="00BE51D7"/>
    <w:rsid w:val="00BE5E89"/>
    <w:rsid w:val="00BF2952"/>
    <w:rsid w:val="00BF29BF"/>
    <w:rsid w:val="00BF63A1"/>
    <w:rsid w:val="00C03D99"/>
    <w:rsid w:val="00C07534"/>
    <w:rsid w:val="00C12AD9"/>
    <w:rsid w:val="00C203AE"/>
    <w:rsid w:val="00C23602"/>
    <w:rsid w:val="00C33C13"/>
    <w:rsid w:val="00C36376"/>
    <w:rsid w:val="00C36992"/>
    <w:rsid w:val="00C43C46"/>
    <w:rsid w:val="00C45541"/>
    <w:rsid w:val="00C522CB"/>
    <w:rsid w:val="00C56A5B"/>
    <w:rsid w:val="00C60C36"/>
    <w:rsid w:val="00C64EB1"/>
    <w:rsid w:val="00C64EDD"/>
    <w:rsid w:val="00C678E4"/>
    <w:rsid w:val="00C81AEC"/>
    <w:rsid w:val="00C81B74"/>
    <w:rsid w:val="00C84EDA"/>
    <w:rsid w:val="00C85DEE"/>
    <w:rsid w:val="00C9329B"/>
    <w:rsid w:val="00C95366"/>
    <w:rsid w:val="00CA2BD0"/>
    <w:rsid w:val="00CB27E2"/>
    <w:rsid w:val="00CB455A"/>
    <w:rsid w:val="00CB4CFC"/>
    <w:rsid w:val="00CB55EC"/>
    <w:rsid w:val="00CB58D2"/>
    <w:rsid w:val="00CB5A72"/>
    <w:rsid w:val="00CC02A4"/>
    <w:rsid w:val="00CC072D"/>
    <w:rsid w:val="00CC0C8C"/>
    <w:rsid w:val="00CC3F5B"/>
    <w:rsid w:val="00CC5835"/>
    <w:rsid w:val="00CC5861"/>
    <w:rsid w:val="00CC5C54"/>
    <w:rsid w:val="00CD1342"/>
    <w:rsid w:val="00CD1836"/>
    <w:rsid w:val="00CE4306"/>
    <w:rsid w:val="00D12D7F"/>
    <w:rsid w:val="00D13674"/>
    <w:rsid w:val="00D20C65"/>
    <w:rsid w:val="00D24389"/>
    <w:rsid w:val="00D26605"/>
    <w:rsid w:val="00D2732B"/>
    <w:rsid w:val="00D33F49"/>
    <w:rsid w:val="00D35486"/>
    <w:rsid w:val="00D46A8B"/>
    <w:rsid w:val="00D46CB3"/>
    <w:rsid w:val="00D66538"/>
    <w:rsid w:val="00D677D6"/>
    <w:rsid w:val="00D67876"/>
    <w:rsid w:val="00D87A95"/>
    <w:rsid w:val="00D93582"/>
    <w:rsid w:val="00D941CF"/>
    <w:rsid w:val="00D94F89"/>
    <w:rsid w:val="00D973C9"/>
    <w:rsid w:val="00DA1A63"/>
    <w:rsid w:val="00DA323D"/>
    <w:rsid w:val="00DA6004"/>
    <w:rsid w:val="00DC3FF7"/>
    <w:rsid w:val="00DC4EB5"/>
    <w:rsid w:val="00DC5650"/>
    <w:rsid w:val="00DD563B"/>
    <w:rsid w:val="00DD6173"/>
    <w:rsid w:val="00DE289D"/>
    <w:rsid w:val="00DE5DC5"/>
    <w:rsid w:val="00DE74C1"/>
    <w:rsid w:val="00DE7B41"/>
    <w:rsid w:val="00DF1044"/>
    <w:rsid w:val="00DF2545"/>
    <w:rsid w:val="00DF5C86"/>
    <w:rsid w:val="00E07968"/>
    <w:rsid w:val="00E11173"/>
    <w:rsid w:val="00E1398B"/>
    <w:rsid w:val="00E14E0E"/>
    <w:rsid w:val="00E21E67"/>
    <w:rsid w:val="00E31B3E"/>
    <w:rsid w:val="00E35975"/>
    <w:rsid w:val="00E40807"/>
    <w:rsid w:val="00E45866"/>
    <w:rsid w:val="00E65D18"/>
    <w:rsid w:val="00E6695F"/>
    <w:rsid w:val="00E72D88"/>
    <w:rsid w:val="00E74463"/>
    <w:rsid w:val="00EA2851"/>
    <w:rsid w:val="00EA6192"/>
    <w:rsid w:val="00EB2476"/>
    <w:rsid w:val="00EB6D50"/>
    <w:rsid w:val="00EC5D85"/>
    <w:rsid w:val="00ED1F77"/>
    <w:rsid w:val="00ED4977"/>
    <w:rsid w:val="00ED5FC8"/>
    <w:rsid w:val="00EE4AD3"/>
    <w:rsid w:val="00EF1268"/>
    <w:rsid w:val="00EF23A1"/>
    <w:rsid w:val="00EF3160"/>
    <w:rsid w:val="00EF3722"/>
    <w:rsid w:val="00EF71B3"/>
    <w:rsid w:val="00F0602F"/>
    <w:rsid w:val="00F1302F"/>
    <w:rsid w:val="00F14914"/>
    <w:rsid w:val="00F25C26"/>
    <w:rsid w:val="00F363B6"/>
    <w:rsid w:val="00F36705"/>
    <w:rsid w:val="00F36EB9"/>
    <w:rsid w:val="00F37C38"/>
    <w:rsid w:val="00F40A97"/>
    <w:rsid w:val="00F476C0"/>
    <w:rsid w:val="00F47FC1"/>
    <w:rsid w:val="00F57E97"/>
    <w:rsid w:val="00F64B44"/>
    <w:rsid w:val="00F65D75"/>
    <w:rsid w:val="00F77D15"/>
    <w:rsid w:val="00F829B4"/>
    <w:rsid w:val="00F906E7"/>
    <w:rsid w:val="00F9518E"/>
    <w:rsid w:val="00FA1BA1"/>
    <w:rsid w:val="00FA74DB"/>
    <w:rsid w:val="00FC0460"/>
    <w:rsid w:val="00FC1D3B"/>
    <w:rsid w:val="00FC62B2"/>
    <w:rsid w:val="00FD0389"/>
    <w:rsid w:val="00FE5324"/>
    <w:rsid w:val="00FE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625E"/>
  <w15:chartTrackingRefBased/>
  <w15:docId w15:val="{7E3E3454-CBCD-4D40-BEBF-F421676B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A63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94C6F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C6F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4C6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94C6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90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83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831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831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83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66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1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1A5"/>
  </w:style>
  <w:style w:type="paragraph" w:styleId="Footer">
    <w:name w:val="footer"/>
    <w:basedOn w:val="Normal"/>
    <w:link w:val="FooterChar"/>
    <w:uiPriority w:val="99"/>
    <w:unhideWhenUsed/>
    <w:rsid w:val="00721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1A5"/>
  </w:style>
  <w:style w:type="paragraph" w:customStyle="1" w:styleId="msonormal0">
    <w:name w:val="msonormal"/>
    <w:basedOn w:val="Normal"/>
    <w:rsid w:val="00C07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C07534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C07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0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knaw.sharepoint.com/sites/msteams_7d1724/Gedeelde%20documenten/WiC/Factsheets%20en%20datapublicaties/3%20-%20Producten/3.2%20Card;%20Publicaties/FC;%20Ontwikkeling%20onderzoeksprofiel%20Nederland/Data%20en%20analyse/Data%20en%20docs%202026/Voor%20acht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knaw.sharepoint.com/sites/msteams_7d1724/Gedeelde%20documenten/WiC/Factsheets%20en%20datapublicaties/3%20-%20Producten/3.2%20Card;%20Publicaties/FC;%20Ontwikkeling%20onderzoeksprofiel%20Nederland/Data%20en%20analyse/Data%20en%20docs%202026/Voor%20acht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NL"/>
              <a:t>Gemiddelde</a:t>
            </a:r>
            <a:r>
              <a:rPr lang="nl-NL" baseline="0"/>
              <a:t> citatie-impactscore per discipline, 2008 en 2024</a:t>
            </a:r>
            <a:endParaRPr lang="nl-N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'[Voor achterliggend bestand.xlsx]MNCS'!$B$1</c:f>
              <c:strCache>
                <c:ptCount val="1"/>
                <c:pt idx="0">
                  <c:v>2021-2024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'[Voor achterliggend bestand.xlsx]MNCS'!$A$2:$A$31</c:f>
              <c:strCache>
                <c:ptCount val="30"/>
                <c:pt idx="0">
                  <c:v>AGRICULTURE AND FOOD SCIENCE</c:v>
                </c:pt>
                <c:pt idx="1">
                  <c:v>ASTRONOMY AND ASTROPHYSICS</c:v>
                </c:pt>
                <c:pt idx="2">
                  <c:v>BASIC LIFE SCIENCES</c:v>
                </c:pt>
                <c:pt idx="3">
                  <c:v>BASIC MEDICAL SCIENCES</c:v>
                </c:pt>
                <c:pt idx="4">
                  <c:v>BIOLOGICAL SCIENCES</c:v>
                </c:pt>
                <c:pt idx="5">
                  <c:v>BIOMEDICAL SCIENCES</c:v>
                </c:pt>
                <c:pt idx="6">
                  <c:v>CHEMISTRY AND CHEMICAL ENGINEERING</c:v>
                </c:pt>
                <c:pt idx="7">
                  <c:v>CIVIL ENGINEERING AND CONSTRUCTION</c:v>
                </c:pt>
                <c:pt idx="8">
                  <c:v>CLINICAL MEDICINE</c:v>
                </c:pt>
                <c:pt idx="9">
                  <c:v>COMPUTER SCIENCES</c:v>
                </c:pt>
                <c:pt idx="10">
                  <c:v>EARTH SCIENCES AND TECHNOLOGY</c:v>
                </c:pt>
                <c:pt idx="11">
                  <c:v>ECONOMICS AND BUSINESS</c:v>
                </c:pt>
                <c:pt idx="12">
                  <c:v>EDUCATIONAL SCIENCES</c:v>
                </c:pt>
                <c:pt idx="13">
                  <c:v>ELECTRICAL ENGINEERING AND TELECOMMUNICATION</c:v>
                </c:pt>
                <c:pt idx="14">
                  <c:v>ENERGY SCIENCE AND TECHNOLOGY</c:v>
                </c:pt>
                <c:pt idx="15">
                  <c:v>ENVIRONMENTAL SCIENCES AND TECHNOLOGY</c:v>
                </c:pt>
                <c:pt idx="16">
                  <c:v>GENERAL AND INDUSTRIAL ENGINEERING</c:v>
                </c:pt>
                <c:pt idx="17">
                  <c:v>HEALTH SCIENCES</c:v>
                </c:pt>
                <c:pt idx="18">
                  <c:v>INFORMATION AND COMMUNICATION SCIENCES</c:v>
                </c:pt>
                <c:pt idx="19">
                  <c:v>INSTRUMENTS AND INSTRUMENTATION</c:v>
                </c:pt>
                <c:pt idx="20">
                  <c:v>MANAGEMENT AND PLANNING</c:v>
                </c:pt>
                <c:pt idx="21">
                  <c:v>MATHEMATICS</c:v>
                </c:pt>
                <c:pt idx="22">
                  <c:v>MECHANICAL ENGINEERING AND AEROSPACE</c:v>
                </c:pt>
                <c:pt idx="23">
                  <c:v>MULTIDISCIPLINARY JOURNALS</c:v>
                </c:pt>
                <c:pt idx="24">
                  <c:v>PHYSICS AND MATERIALS SCIENCE</c:v>
                </c:pt>
                <c:pt idx="25">
                  <c:v>POLITICAL SCIENCE AND PUBLIC ADMINISTRATION</c:v>
                </c:pt>
                <c:pt idx="26">
                  <c:v>PSYCHOLOGY</c:v>
                </c:pt>
                <c:pt idx="27">
                  <c:v>SOCIAL AND BEHAVIORAL SCIENCES, INTERDISCIPLINARY</c:v>
                </c:pt>
                <c:pt idx="28">
                  <c:v>SOCIOLOGY AND ANTHROPOLOGY</c:v>
                </c:pt>
                <c:pt idx="29">
                  <c:v>STATISTICAL SCIENCES</c:v>
                </c:pt>
              </c:strCache>
            </c:strRef>
          </c:cat>
          <c:val>
            <c:numRef>
              <c:f>'[Voor achterliggend bestand.xlsx]MNCS'!$B$2:$B$31</c:f>
              <c:numCache>
                <c:formatCode>0.00</c:formatCode>
                <c:ptCount val="30"/>
                <c:pt idx="0">
                  <c:v>1.2071564031644899</c:v>
                </c:pt>
                <c:pt idx="1">
                  <c:v>1.33474190881368</c:v>
                </c:pt>
                <c:pt idx="2">
                  <c:v>1.32436209715294</c:v>
                </c:pt>
                <c:pt idx="3">
                  <c:v>1.1043762012604901</c:v>
                </c:pt>
                <c:pt idx="4">
                  <c:v>1.23254594000784</c:v>
                </c:pt>
                <c:pt idx="5">
                  <c:v>1.1713909169236201</c:v>
                </c:pt>
                <c:pt idx="6">
                  <c:v>1.26164257902401</c:v>
                </c:pt>
                <c:pt idx="7">
                  <c:v>1.2837788354197299</c:v>
                </c:pt>
                <c:pt idx="8">
                  <c:v>1.3016841967550701</c:v>
                </c:pt>
                <c:pt idx="9">
                  <c:v>1.11103638607324</c:v>
                </c:pt>
                <c:pt idx="10">
                  <c:v>1.17713440383364</c:v>
                </c:pt>
                <c:pt idx="11">
                  <c:v>1.15706997832027</c:v>
                </c:pt>
                <c:pt idx="12">
                  <c:v>1.25889142802759</c:v>
                </c:pt>
                <c:pt idx="13">
                  <c:v>1.11028762224972</c:v>
                </c:pt>
                <c:pt idx="14">
                  <c:v>1.14642482579222</c:v>
                </c:pt>
                <c:pt idx="15">
                  <c:v>1.2953717427829099</c:v>
                </c:pt>
                <c:pt idx="16">
                  <c:v>1.14318622864093</c:v>
                </c:pt>
                <c:pt idx="17">
                  <c:v>1.1371383997122</c:v>
                </c:pt>
                <c:pt idx="18">
                  <c:v>1.3622140116022701</c:v>
                </c:pt>
                <c:pt idx="19">
                  <c:v>0.82486576793831201</c:v>
                </c:pt>
                <c:pt idx="20">
                  <c:v>1.34504604222293</c:v>
                </c:pt>
                <c:pt idx="21">
                  <c:v>0.97982015039797699</c:v>
                </c:pt>
                <c:pt idx="22">
                  <c:v>1.0726963742423401</c:v>
                </c:pt>
                <c:pt idx="23">
                  <c:v>1.5937163358495401</c:v>
                </c:pt>
                <c:pt idx="24">
                  <c:v>1.1666616516558901</c:v>
                </c:pt>
                <c:pt idx="25">
                  <c:v>1.4197000695137101</c:v>
                </c:pt>
                <c:pt idx="26">
                  <c:v>1.33585160269031</c:v>
                </c:pt>
                <c:pt idx="27">
                  <c:v>1.1569017546387199</c:v>
                </c:pt>
                <c:pt idx="28">
                  <c:v>1.22787506690084</c:v>
                </c:pt>
                <c:pt idx="29">
                  <c:v>1.05373009371721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EA-4CDB-BFA8-B28DF746D6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80507072"/>
        <c:axId val="980495912"/>
      </c:barChart>
      <c:lineChart>
        <c:grouping val="standard"/>
        <c:varyColors val="0"/>
        <c:ser>
          <c:idx val="1"/>
          <c:order val="1"/>
          <c:tx>
            <c:strRef>
              <c:f>'[Voor achterliggend bestand.xlsx]MNCS'!$C$1</c:f>
              <c:strCache>
                <c:ptCount val="1"/>
                <c:pt idx="0">
                  <c:v>2005-2008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25400">
                <a:noFill/>
              </a:ln>
              <a:effectLst/>
            </c:spPr>
          </c:marker>
          <c:cat>
            <c:strRef>
              <c:f>'[Voor achterliggend bestand.xlsx]MNCS'!$A$2:$A$31</c:f>
              <c:strCache>
                <c:ptCount val="30"/>
                <c:pt idx="0">
                  <c:v>AGRICULTURE AND FOOD SCIENCE</c:v>
                </c:pt>
                <c:pt idx="1">
                  <c:v>ASTRONOMY AND ASTROPHYSICS</c:v>
                </c:pt>
                <c:pt idx="2">
                  <c:v>BASIC LIFE SCIENCES</c:v>
                </c:pt>
                <c:pt idx="3">
                  <c:v>BASIC MEDICAL SCIENCES</c:v>
                </c:pt>
                <c:pt idx="4">
                  <c:v>BIOLOGICAL SCIENCES</c:v>
                </c:pt>
                <c:pt idx="5">
                  <c:v>BIOMEDICAL SCIENCES</c:v>
                </c:pt>
                <c:pt idx="6">
                  <c:v>CHEMISTRY AND CHEMICAL ENGINEERING</c:v>
                </c:pt>
                <c:pt idx="7">
                  <c:v>CIVIL ENGINEERING AND CONSTRUCTION</c:v>
                </c:pt>
                <c:pt idx="8">
                  <c:v>CLINICAL MEDICINE</c:v>
                </c:pt>
                <c:pt idx="9">
                  <c:v>COMPUTER SCIENCES</c:v>
                </c:pt>
                <c:pt idx="10">
                  <c:v>EARTH SCIENCES AND TECHNOLOGY</c:v>
                </c:pt>
                <c:pt idx="11">
                  <c:v>ECONOMICS AND BUSINESS</c:v>
                </c:pt>
                <c:pt idx="12">
                  <c:v>EDUCATIONAL SCIENCES</c:v>
                </c:pt>
                <c:pt idx="13">
                  <c:v>ELECTRICAL ENGINEERING AND TELECOMMUNICATION</c:v>
                </c:pt>
                <c:pt idx="14">
                  <c:v>ENERGY SCIENCE AND TECHNOLOGY</c:v>
                </c:pt>
                <c:pt idx="15">
                  <c:v>ENVIRONMENTAL SCIENCES AND TECHNOLOGY</c:v>
                </c:pt>
                <c:pt idx="16">
                  <c:v>GENERAL AND INDUSTRIAL ENGINEERING</c:v>
                </c:pt>
                <c:pt idx="17">
                  <c:v>HEALTH SCIENCES</c:v>
                </c:pt>
                <c:pt idx="18">
                  <c:v>INFORMATION AND COMMUNICATION SCIENCES</c:v>
                </c:pt>
                <c:pt idx="19">
                  <c:v>INSTRUMENTS AND INSTRUMENTATION</c:v>
                </c:pt>
                <c:pt idx="20">
                  <c:v>MANAGEMENT AND PLANNING</c:v>
                </c:pt>
                <c:pt idx="21">
                  <c:v>MATHEMATICS</c:v>
                </c:pt>
                <c:pt idx="22">
                  <c:v>MECHANICAL ENGINEERING AND AEROSPACE</c:v>
                </c:pt>
                <c:pt idx="23">
                  <c:v>MULTIDISCIPLINARY JOURNALS</c:v>
                </c:pt>
                <c:pt idx="24">
                  <c:v>PHYSICS AND MATERIALS SCIENCE</c:v>
                </c:pt>
                <c:pt idx="25">
                  <c:v>POLITICAL SCIENCE AND PUBLIC ADMINISTRATION</c:v>
                </c:pt>
                <c:pt idx="26">
                  <c:v>PSYCHOLOGY</c:v>
                </c:pt>
                <c:pt idx="27">
                  <c:v>SOCIAL AND BEHAVIORAL SCIENCES, INTERDISCIPLINARY</c:v>
                </c:pt>
                <c:pt idx="28">
                  <c:v>SOCIOLOGY AND ANTHROPOLOGY</c:v>
                </c:pt>
                <c:pt idx="29">
                  <c:v>STATISTICAL SCIENCES</c:v>
                </c:pt>
              </c:strCache>
            </c:strRef>
          </c:cat>
          <c:val>
            <c:numRef>
              <c:f>'[Voor achterliggend bestand.xlsx]MNCS'!$C$2:$C$31</c:f>
              <c:numCache>
                <c:formatCode>0.00</c:formatCode>
                <c:ptCount val="30"/>
                <c:pt idx="0">
                  <c:v>1.22110575213629</c:v>
                </c:pt>
                <c:pt idx="1">
                  <c:v>1.1483572345983699</c:v>
                </c:pt>
                <c:pt idx="2">
                  <c:v>1.3549309426510101</c:v>
                </c:pt>
                <c:pt idx="3">
                  <c:v>1.2410278356131299</c:v>
                </c:pt>
                <c:pt idx="4">
                  <c:v>1.2886001347160601</c:v>
                </c:pt>
                <c:pt idx="5">
                  <c:v>1.18798365673988</c:v>
                </c:pt>
                <c:pt idx="6">
                  <c:v>1.52452299931302</c:v>
                </c:pt>
                <c:pt idx="7">
                  <c:v>0.94555012338641897</c:v>
                </c:pt>
                <c:pt idx="8">
                  <c:v>1.2748031008346801</c:v>
                </c:pt>
                <c:pt idx="9">
                  <c:v>1.1632888646513699</c:v>
                </c:pt>
                <c:pt idx="10">
                  <c:v>1.20982059603598</c:v>
                </c:pt>
                <c:pt idx="11">
                  <c:v>1.1072143589835199</c:v>
                </c:pt>
                <c:pt idx="12">
                  <c:v>1.27773571219634</c:v>
                </c:pt>
                <c:pt idx="13">
                  <c:v>1.1671994504363801</c:v>
                </c:pt>
                <c:pt idx="14">
                  <c:v>1.21752432796541</c:v>
                </c:pt>
                <c:pt idx="15">
                  <c:v>1.37886548666283</c:v>
                </c:pt>
                <c:pt idx="16">
                  <c:v>1.1259104180433599</c:v>
                </c:pt>
                <c:pt idx="17">
                  <c:v>0.99676931483430797</c:v>
                </c:pt>
                <c:pt idx="18">
                  <c:v>1.2552164375208601</c:v>
                </c:pt>
                <c:pt idx="19">
                  <c:v>0.96257834624623395</c:v>
                </c:pt>
                <c:pt idx="20">
                  <c:v>1.22579974624174</c:v>
                </c:pt>
                <c:pt idx="21">
                  <c:v>1.06458519187807</c:v>
                </c:pt>
                <c:pt idx="22">
                  <c:v>1.0926951301361001</c:v>
                </c:pt>
                <c:pt idx="23">
                  <c:v>3.1666977281498099</c:v>
                </c:pt>
                <c:pt idx="24">
                  <c:v>1.3961328524783401</c:v>
                </c:pt>
                <c:pt idx="25">
                  <c:v>1.4026546023694999</c:v>
                </c:pt>
                <c:pt idx="26">
                  <c:v>1.06319383845181</c:v>
                </c:pt>
                <c:pt idx="27">
                  <c:v>0.96875230427399595</c:v>
                </c:pt>
                <c:pt idx="28">
                  <c:v>1.0614172809918101</c:v>
                </c:pt>
                <c:pt idx="29">
                  <c:v>0.99270443917287599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5EA-4CDB-BFA8-B28DF746D6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80507072"/>
        <c:axId val="980495912"/>
      </c:lineChart>
      <c:catAx>
        <c:axId val="980507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980495912"/>
        <c:crosses val="autoZero"/>
        <c:auto val="1"/>
        <c:lblAlgn val="ctr"/>
        <c:lblOffset val="100"/>
        <c:noMultiLvlLbl val="0"/>
      </c:catAx>
      <c:valAx>
        <c:axId val="980495912"/>
        <c:scaling>
          <c:orientation val="minMax"/>
          <c:max val="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980507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NL" sz="1800" b="0" i="0" baseline="0">
                <a:effectLst/>
              </a:rPr>
              <a:t>% stijging aantal publicaties 2008-2024</a:t>
            </a:r>
            <a:endParaRPr lang="nl-NL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'[Voor achterliggend bestand.xlsx]Aantal publicaties figuur'!$B$2</c:f>
              <c:strCache>
                <c:ptCount val="1"/>
                <c:pt idx="0">
                  <c:v>% stijging NL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'[Voor achterliggend bestand.xlsx]Aantal publicaties figuur'!$A$3:$A$32</c:f>
              <c:strCache>
                <c:ptCount val="30"/>
                <c:pt idx="0">
                  <c:v>AGRICULTURE AND FOOD SCIENCE</c:v>
                </c:pt>
                <c:pt idx="1">
                  <c:v>ASTRONOMY AND ASTROPHYSICS</c:v>
                </c:pt>
                <c:pt idx="2">
                  <c:v>BASIC LIFE SCIENCES</c:v>
                </c:pt>
                <c:pt idx="3">
                  <c:v>BASIC MEDICAL SCIENCES</c:v>
                </c:pt>
                <c:pt idx="4">
                  <c:v>BIOLOGICAL SCIENCES</c:v>
                </c:pt>
                <c:pt idx="5">
                  <c:v>BIOMEDICAL SCIENCES</c:v>
                </c:pt>
                <c:pt idx="6">
                  <c:v>CHEMISTRY AND CHEMICAL ENGINEERING</c:v>
                </c:pt>
                <c:pt idx="7">
                  <c:v>CIVIL ENGINEERING AND CONSTRUCTION</c:v>
                </c:pt>
                <c:pt idx="8">
                  <c:v>CLINICAL MEDICINE</c:v>
                </c:pt>
                <c:pt idx="9">
                  <c:v>COMPUTER SCIENCES</c:v>
                </c:pt>
                <c:pt idx="10">
                  <c:v>EARTH SCIENCES AND TECHNOLOGY</c:v>
                </c:pt>
                <c:pt idx="11">
                  <c:v>ECONOMICS AND BUSINESS</c:v>
                </c:pt>
                <c:pt idx="12">
                  <c:v>EDUCATIONAL SCIENCES</c:v>
                </c:pt>
                <c:pt idx="13">
                  <c:v>ELECTRICAL ENGINEERING AND TELECOMMUNICATION</c:v>
                </c:pt>
                <c:pt idx="14">
                  <c:v>ENERGY SCIENCE AND TECHNOLOGY</c:v>
                </c:pt>
                <c:pt idx="15">
                  <c:v>ENVIRONMENTAL SCIENCES AND TECHNOLOGY</c:v>
                </c:pt>
                <c:pt idx="16">
                  <c:v>GENERAL AND INDUSTRIAL ENGINEERING</c:v>
                </c:pt>
                <c:pt idx="17">
                  <c:v>HEALTH SCIENCES</c:v>
                </c:pt>
                <c:pt idx="18">
                  <c:v>INFORMATION AND COMMUNICATION SCIENCES</c:v>
                </c:pt>
                <c:pt idx="19">
                  <c:v>INSTRUMENTS AND INSTRUMENTATION</c:v>
                </c:pt>
                <c:pt idx="20">
                  <c:v>MANAGEMENT AND PLANNING</c:v>
                </c:pt>
                <c:pt idx="21">
                  <c:v>MATHEMATICS</c:v>
                </c:pt>
                <c:pt idx="22">
                  <c:v>MECHANICAL ENGINEERING AND AEROSPACE</c:v>
                </c:pt>
                <c:pt idx="23">
                  <c:v>MULTIDISCIPLINARY JOURNALS</c:v>
                </c:pt>
                <c:pt idx="24">
                  <c:v>PHYSICS AND MATERIALS SCIENCE</c:v>
                </c:pt>
                <c:pt idx="25">
                  <c:v>POLITICAL SCIENCE AND PUBLIC ADMINISTRATION</c:v>
                </c:pt>
                <c:pt idx="26">
                  <c:v>PSYCHOLOGY</c:v>
                </c:pt>
                <c:pt idx="27">
                  <c:v>SOCIAL AND BEHAVIORAL SCIENCES, INTERDISCIPLINARY</c:v>
                </c:pt>
                <c:pt idx="28">
                  <c:v>SOCIOLOGY AND ANTHROPOLOGY</c:v>
                </c:pt>
                <c:pt idx="29">
                  <c:v>STATISTICAL SCIENCES</c:v>
                </c:pt>
              </c:strCache>
            </c:strRef>
          </c:cat>
          <c:val>
            <c:numRef>
              <c:f>'[Voor achterliggend bestand.xlsx]Aantal publicaties figuur'!$B$3:$B$32</c:f>
              <c:numCache>
                <c:formatCode>General</c:formatCode>
                <c:ptCount val="30"/>
                <c:pt idx="0">
                  <c:v>107.49830633737733</c:v>
                </c:pt>
                <c:pt idx="1">
                  <c:v>140.08893211978065</c:v>
                </c:pt>
                <c:pt idx="2">
                  <c:v>28.283383741177769</c:v>
                </c:pt>
                <c:pt idx="3">
                  <c:v>147.45457463312042</c:v>
                </c:pt>
                <c:pt idx="4">
                  <c:v>58.6595386509265</c:v>
                </c:pt>
                <c:pt idx="5">
                  <c:v>71.51075858577272</c:v>
                </c:pt>
                <c:pt idx="6">
                  <c:v>39.737442952298927</c:v>
                </c:pt>
                <c:pt idx="7">
                  <c:v>355.61613958560577</c:v>
                </c:pt>
                <c:pt idx="8">
                  <c:v>90.353708666569176</c:v>
                </c:pt>
                <c:pt idx="9">
                  <c:v>130.42415633518806</c:v>
                </c:pt>
                <c:pt idx="10">
                  <c:v>97.418187798059861</c:v>
                </c:pt>
                <c:pt idx="11">
                  <c:v>106.42757923980251</c:v>
                </c:pt>
                <c:pt idx="12">
                  <c:v>226.7796196977078</c:v>
                </c:pt>
                <c:pt idx="13">
                  <c:v>126.34311444802699</c:v>
                </c:pt>
                <c:pt idx="14">
                  <c:v>173.76092564301752</c:v>
                </c:pt>
                <c:pt idx="15">
                  <c:v>248.04431921295165</c:v>
                </c:pt>
                <c:pt idx="16">
                  <c:v>112.12065341642339</c:v>
                </c:pt>
                <c:pt idx="17">
                  <c:v>202.65058500650017</c:v>
                </c:pt>
                <c:pt idx="18">
                  <c:v>224.69049287549547</c:v>
                </c:pt>
                <c:pt idx="19">
                  <c:v>78.574551814603936</c:v>
                </c:pt>
                <c:pt idx="20">
                  <c:v>188.24707177895749</c:v>
                </c:pt>
                <c:pt idx="21">
                  <c:v>57.537552029920604</c:v>
                </c:pt>
                <c:pt idx="22">
                  <c:v>60.792134903284619</c:v>
                </c:pt>
                <c:pt idx="23">
                  <c:v>744.8737684729042</c:v>
                </c:pt>
                <c:pt idx="24">
                  <c:v>29.223507579348585</c:v>
                </c:pt>
                <c:pt idx="25">
                  <c:v>331.79224867204442</c:v>
                </c:pt>
                <c:pt idx="26">
                  <c:v>118.9911288014782</c:v>
                </c:pt>
                <c:pt idx="27">
                  <c:v>223.05721605465391</c:v>
                </c:pt>
                <c:pt idx="28">
                  <c:v>227.80445969125171</c:v>
                </c:pt>
                <c:pt idx="29">
                  <c:v>50.045008691332718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E4-4E3B-82F5-BD5316438D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4776896"/>
        <c:axId val="514777552"/>
      </c:barChart>
      <c:lineChart>
        <c:grouping val="standard"/>
        <c:varyColors val="0"/>
        <c:ser>
          <c:idx val="1"/>
          <c:order val="1"/>
          <c:tx>
            <c:strRef>
              <c:f>'[Voor achterliggend bestand.xlsx]Aantal publicaties figuur'!$C$2</c:f>
              <c:strCache>
                <c:ptCount val="1"/>
                <c:pt idx="0">
                  <c:v>% stijging referentielanden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triangle"/>
            <c:size val="6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strRef>
              <c:f>'[Voor achterliggend bestand.xlsx]Aantal publicaties figuur'!$A$3:$A$32</c:f>
              <c:strCache>
                <c:ptCount val="30"/>
                <c:pt idx="0">
                  <c:v>AGRICULTURE AND FOOD SCIENCE</c:v>
                </c:pt>
                <c:pt idx="1">
                  <c:v>ASTRONOMY AND ASTROPHYSICS</c:v>
                </c:pt>
                <c:pt idx="2">
                  <c:v>BASIC LIFE SCIENCES</c:v>
                </c:pt>
                <c:pt idx="3">
                  <c:v>BASIC MEDICAL SCIENCES</c:v>
                </c:pt>
                <c:pt idx="4">
                  <c:v>BIOLOGICAL SCIENCES</c:v>
                </c:pt>
                <c:pt idx="5">
                  <c:v>BIOMEDICAL SCIENCES</c:v>
                </c:pt>
                <c:pt idx="6">
                  <c:v>CHEMISTRY AND CHEMICAL ENGINEERING</c:v>
                </c:pt>
                <c:pt idx="7">
                  <c:v>CIVIL ENGINEERING AND CONSTRUCTION</c:v>
                </c:pt>
                <c:pt idx="8">
                  <c:v>CLINICAL MEDICINE</c:v>
                </c:pt>
                <c:pt idx="9">
                  <c:v>COMPUTER SCIENCES</c:v>
                </c:pt>
                <c:pt idx="10">
                  <c:v>EARTH SCIENCES AND TECHNOLOGY</c:v>
                </c:pt>
                <c:pt idx="11">
                  <c:v>ECONOMICS AND BUSINESS</c:v>
                </c:pt>
                <c:pt idx="12">
                  <c:v>EDUCATIONAL SCIENCES</c:v>
                </c:pt>
                <c:pt idx="13">
                  <c:v>ELECTRICAL ENGINEERING AND TELECOMMUNICATION</c:v>
                </c:pt>
                <c:pt idx="14">
                  <c:v>ENERGY SCIENCE AND TECHNOLOGY</c:v>
                </c:pt>
                <c:pt idx="15">
                  <c:v>ENVIRONMENTAL SCIENCES AND TECHNOLOGY</c:v>
                </c:pt>
                <c:pt idx="16">
                  <c:v>GENERAL AND INDUSTRIAL ENGINEERING</c:v>
                </c:pt>
                <c:pt idx="17">
                  <c:v>HEALTH SCIENCES</c:v>
                </c:pt>
                <c:pt idx="18">
                  <c:v>INFORMATION AND COMMUNICATION SCIENCES</c:v>
                </c:pt>
                <c:pt idx="19">
                  <c:v>INSTRUMENTS AND INSTRUMENTATION</c:v>
                </c:pt>
                <c:pt idx="20">
                  <c:v>MANAGEMENT AND PLANNING</c:v>
                </c:pt>
                <c:pt idx="21">
                  <c:v>MATHEMATICS</c:v>
                </c:pt>
                <c:pt idx="22">
                  <c:v>MECHANICAL ENGINEERING AND AEROSPACE</c:v>
                </c:pt>
                <c:pt idx="23">
                  <c:v>MULTIDISCIPLINARY JOURNALS</c:v>
                </c:pt>
                <c:pt idx="24">
                  <c:v>PHYSICS AND MATERIALS SCIENCE</c:v>
                </c:pt>
                <c:pt idx="25">
                  <c:v>POLITICAL SCIENCE AND PUBLIC ADMINISTRATION</c:v>
                </c:pt>
                <c:pt idx="26">
                  <c:v>PSYCHOLOGY</c:v>
                </c:pt>
                <c:pt idx="27">
                  <c:v>SOCIAL AND BEHAVIORAL SCIENCES, INTERDISCIPLINARY</c:v>
                </c:pt>
                <c:pt idx="28">
                  <c:v>SOCIOLOGY AND ANTHROPOLOGY</c:v>
                </c:pt>
                <c:pt idx="29">
                  <c:v>STATISTICAL SCIENCES</c:v>
                </c:pt>
              </c:strCache>
            </c:strRef>
          </c:cat>
          <c:val>
            <c:numRef>
              <c:f>'[Voor achterliggend bestand.xlsx]Aantal publicaties figuur'!$C$3:$C$32</c:f>
              <c:numCache>
                <c:formatCode>General</c:formatCode>
                <c:ptCount val="30"/>
                <c:pt idx="0">
                  <c:v>182.46441251246085</c:v>
                </c:pt>
                <c:pt idx="1">
                  <c:v>99.286797619331821</c:v>
                </c:pt>
                <c:pt idx="2">
                  <c:v>55.849729655538383</c:v>
                </c:pt>
                <c:pt idx="3">
                  <c:v>175.53935825623154</c:v>
                </c:pt>
                <c:pt idx="4">
                  <c:v>100.43676383538349</c:v>
                </c:pt>
                <c:pt idx="5">
                  <c:v>86.845239181735096</c:v>
                </c:pt>
                <c:pt idx="6">
                  <c:v>115.63929233890187</c:v>
                </c:pt>
                <c:pt idx="7">
                  <c:v>526.21902633368495</c:v>
                </c:pt>
                <c:pt idx="8">
                  <c:v>113.22785665858616</c:v>
                </c:pt>
                <c:pt idx="9">
                  <c:v>287.96066448625669</c:v>
                </c:pt>
                <c:pt idx="10">
                  <c:v>141.71164186206775</c:v>
                </c:pt>
                <c:pt idx="11">
                  <c:v>190.92634937098765</c:v>
                </c:pt>
                <c:pt idx="12">
                  <c:v>208.6594703241251</c:v>
                </c:pt>
                <c:pt idx="13">
                  <c:v>217.98625355356296</c:v>
                </c:pt>
                <c:pt idx="14">
                  <c:v>431.90643546150034</c:v>
                </c:pt>
                <c:pt idx="15">
                  <c:v>350.35432614892187</c:v>
                </c:pt>
                <c:pt idx="16">
                  <c:v>329.58809641062186</c:v>
                </c:pt>
                <c:pt idx="17">
                  <c:v>201.47593064198583</c:v>
                </c:pt>
                <c:pt idx="18">
                  <c:v>173.20778082456138</c:v>
                </c:pt>
                <c:pt idx="19">
                  <c:v>203.2942664453355</c:v>
                </c:pt>
                <c:pt idx="20">
                  <c:v>224.24609350018002</c:v>
                </c:pt>
                <c:pt idx="21">
                  <c:v>85.074010908186168</c:v>
                </c:pt>
                <c:pt idx="22">
                  <c:v>158.28592906204929</c:v>
                </c:pt>
                <c:pt idx="23">
                  <c:v>642.11482140320766</c:v>
                </c:pt>
                <c:pt idx="24">
                  <c:v>70.204661408611898</c:v>
                </c:pt>
                <c:pt idx="25">
                  <c:v>142.68675087184616</c:v>
                </c:pt>
                <c:pt idx="26">
                  <c:v>145.92571960246025</c:v>
                </c:pt>
                <c:pt idx="27">
                  <c:v>223.3950143146422</c:v>
                </c:pt>
                <c:pt idx="28">
                  <c:v>167.49162174807836</c:v>
                </c:pt>
                <c:pt idx="29">
                  <c:v>102.50590222440599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3E4-4E3B-82F5-BD5316438D11}"/>
            </c:ext>
          </c:extLst>
        </c:ser>
        <c:ser>
          <c:idx val="2"/>
          <c:order val="2"/>
          <c:tx>
            <c:strRef>
              <c:f>'[Voor achterliggend bestand.xlsx]Aantal publicaties figuur'!$D$2</c:f>
              <c:strCache>
                <c:ptCount val="1"/>
                <c:pt idx="0">
                  <c:v>% stijging referentielanden zonder China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19050">
                <a:solidFill>
                  <a:schemeClr val="accent3"/>
                </a:solidFill>
              </a:ln>
              <a:effectLst/>
            </c:spPr>
          </c:marker>
          <c:cat>
            <c:strRef>
              <c:f>'[Voor achterliggend bestand.xlsx]Aantal publicaties figuur'!$A$3:$A$32</c:f>
              <c:strCache>
                <c:ptCount val="30"/>
                <c:pt idx="0">
                  <c:v>AGRICULTURE AND FOOD SCIENCE</c:v>
                </c:pt>
                <c:pt idx="1">
                  <c:v>ASTRONOMY AND ASTROPHYSICS</c:v>
                </c:pt>
                <c:pt idx="2">
                  <c:v>BASIC LIFE SCIENCES</c:v>
                </c:pt>
                <c:pt idx="3">
                  <c:v>BASIC MEDICAL SCIENCES</c:v>
                </c:pt>
                <c:pt idx="4">
                  <c:v>BIOLOGICAL SCIENCES</c:v>
                </c:pt>
                <c:pt idx="5">
                  <c:v>BIOMEDICAL SCIENCES</c:v>
                </c:pt>
                <c:pt idx="6">
                  <c:v>CHEMISTRY AND CHEMICAL ENGINEERING</c:v>
                </c:pt>
                <c:pt idx="7">
                  <c:v>CIVIL ENGINEERING AND CONSTRUCTION</c:v>
                </c:pt>
                <c:pt idx="8">
                  <c:v>CLINICAL MEDICINE</c:v>
                </c:pt>
                <c:pt idx="9">
                  <c:v>COMPUTER SCIENCES</c:v>
                </c:pt>
                <c:pt idx="10">
                  <c:v>EARTH SCIENCES AND TECHNOLOGY</c:v>
                </c:pt>
                <c:pt idx="11">
                  <c:v>ECONOMICS AND BUSINESS</c:v>
                </c:pt>
                <c:pt idx="12">
                  <c:v>EDUCATIONAL SCIENCES</c:v>
                </c:pt>
                <c:pt idx="13">
                  <c:v>ELECTRICAL ENGINEERING AND TELECOMMUNICATION</c:v>
                </c:pt>
                <c:pt idx="14">
                  <c:v>ENERGY SCIENCE AND TECHNOLOGY</c:v>
                </c:pt>
                <c:pt idx="15">
                  <c:v>ENVIRONMENTAL SCIENCES AND TECHNOLOGY</c:v>
                </c:pt>
                <c:pt idx="16">
                  <c:v>GENERAL AND INDUSTRIAL ENGINEERING</c:v>
                </c:pt>
                <c:pt idx="17">
                  <c:v>HEALTH SCIENCES</c:v>
                </c:pt>
                <c:pt idx="18">
                  <c:v>INFORMATION AND COMMUNICATION SCIENCES</c:v>
                </c:pt>
                <c:pt idx="19">
                  <c:v>INSTRUMENTS AND INSTRUMENTATION</c:v>
                </c:pt>
                <c:pt idx="20">
                  <c:v>MANAGEMENT AND PLANNING</c:v>
                </c:pt>
                <c:pt idx="21">
                  <c:v>MATHEMATICS</c:v>
                </c:pt>
                <c:pt idx="22">
                  <c:v>MECHANICAL ENGINEERING AND AEROSPACE</c:v>
                </c:pt>
                <c:pt idx="23">
                  <c:v>MULTIDISCIPLINARY JOURNALS</c:v>
                </c:pt>
                <c:pt idx="24">
                  <c:v>PHYSICS AND MATERIALS SCIENCE</c:v>
                </c:pt>
                <c:pt idx="25">
                  <c:v>POLITICAL SCIENCE AND PUBLIC ADMINISTRATION</c:v>
                </c:pt>
                <c:pt idx="26">
                  <c:v>PSYCHOLOGY</c:v>
                </c:pt>
                <c:pt idx="27">
                  <c:v>SOCIAL AND BEHAVIORAL SCIENCES, INTERDISCIPLINARY</c:v>
                </c:pt>
                <c:pt idx="28">
                  <c:v>SOCIOLOGY AND ANTHROPOLOGY</c:v>
                </c:pt>
                <c:pt idx="29">
                  <c:v>STATISTICAL SCIENCES</c:v>
                </c:pt>
              </c:strCache>
            </c:strRef>
          </c:cat>
          <c:val>
            <c:numRef>
              <c:f>'[Voor achterliggend bestand.xlsx]Aantal publicaties figuur'!$D$3:$D$32</c:f>
              <c:numCache>
                <c:formatCode>General</c:formatCode>
                <c:ptCount val="30"/>
                <c:pt idx="0">
                  <c:v>89.072428707280665</c:v>
                </c:pt>
                <c:pt idx="1">
                  <c:v>79.354964179752557</c:v>
                </c:pt>
                <c:pt idx="2">
                  <c:v>15.228832239746188</c:v>
                </c:pt>
                <c:pt idx="3">
                  <c:v>93.934993846916441</c:v>
                </c:pt>
                <c:pt idx="4">
                  <c:v>55.057569624189043</c:v>
                </c:pt>
                <c:pt idx="5">
                  <c:v>40.050179556682778</c:v>
                </c:pt>
                <c:pt idx="6">
                  <c:v>37.747685975221358</c:v>
                </c:pt>
                <c:pt idx="7">
                  <c:v>244.00470851294801</c:v>
                </c:pt>
                <c:pt idx="8">
                  <c:v>81.893002248408479</c:v>
                </c:pt>
                <c:pt idx="9">
                  <c:v>140.77369698330227</c:v>
                </c:pt>
                <c:pt idx="10">
                  <c:v>73.91003846492859</c:v>
                </c:pt>
                <c:pt idx="11">
                  <c:v>144.18756710068516</c:v>
                </c:pt>
                <c:pt idx="12">
                  <c:v>178.76781100036951</c:v>
                </c:pt>
                <c:pt idx="13">
                  <c:v>85.356971444008082</c:v>
                </c:pt>
                <c:pt idx="14">
                  <c:v>209.25907954036563</c:v>
                </c:pt>
                <c:pt idx="15">
                  <c:v>204.17881565793917</c:v>
                </c:pt>
                <c:pt idx="16">
                  <c:v>160.74643831005829</c:v>
                </c:pt>
                <c:pt idx="17">
                  <c:v>173.11280457712175</c:v>
                </c:pt>
                <c:pt idx="18">
                  <c:v>140.50121594328334</c:v>
                </c:pt>
                <c:pt idx="19">
                  <c:v>76.076057051838703</c:v>
                </c:pt>
                <c:pt idx="20">
                  <c:v>177.06446158358708</c:v>
                </c:pt>
                <c:pt idx="21">
                  <c:v>46.019876468148155</c:v>
                </c:pt>
                <c:pt idx="22">
                  <c:v>49.440209562864858</c:v>
                </c:pt>
                <c:pt idx="23">
                  <c:v>528.48848914806183</c:v>
                </c:pt>
                <c:pt idx="24">
                  <c:v>15.820317571974108</c:v>
                </c:pt>
                <c:pt idx="25">
                  <c:v>133.2364671519862</c:v>
                </c:pt>
                <c:pt idx="26">
                  <c:v>116.62035510196465</c:v>
                </c:pt>
                <c:pt idx="27">
                  <c:v>185.44493329548618</c:v>
                </c:pt>
                <c:pt idx="28">
                  <c:v>148.40216673680666</c:v>
                </c:pt>
                <c:pt idx="29">
                  <c:v>66.088642289691236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3E4-4E3B-82F5-BD5316438D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4776896"/>
        <c:axId val="514777552"/>
      </c:lineChart>
      <c:catAx>
        <c:axId val="514776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14777552"/>
        <c:crosses val="autoZero"/>
        <c:auto val="1"/>
        <c:lblAlgn val="ctr"/>
        <c:lblOffset val="100"/>
        <c:noMultiLvlLbl val="0"/>
      </c:catAx>
      <c:valAx>
        <c:axId val="514777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NL"/>
          </a:p>
        </c:txPr>
        <c:crossAx val="514776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N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N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DD6DD5215294889AF5A1ACCA7E2B3" ma:contentTypeVersion="13" ma:contentTypeDescription="Een nieuw document maken." ma:contentTypeScope="" ma:versionID="330d37f6d9ff1be3ec9d55d741e0abed">
  <xsd:schema xmlns:xsd="http://www.w3.org/2001/XMLSchema" xmlns:xs="http://www.w3.org/2001/XMLSchema" xmlns:p="http://schemas.microsoft.com/office/2006/metadata/properties" xmlns:ns2="abe339dc-4cac-446e-aee9-dcf1d10c744b" xmlns:ns3="079c66c7-79d9-4941-9a7a-97915a0296e9" targetNamespace="http://schemas.microsoft.com/office/2006/metadata/properties" ma:root="true" ma:fieldsID="b7d2c371e4b79032e9e586fadc7b4c33" ns2:_="" ns3:_="">
    <xsd:import namespace="abe339dc-4cac-446e-aee9-dcf1d10c744b"/>
    <xsd:import namespace="079c66c7-79d9-4941-9a7a-97915a029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339dc-4cac-446e-aee9-dcf1d10c74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75e0768-be4e-4add-baa2-61b1fff7b3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c66c7-79d9-4941-9a7a-97915a0296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9b99b7-7558-404d-b0b2-a3ab1de884b8}" ma:internalName="TaxCatchAll" ma:showField="CatchAllData" ma:web="079c66c7-79d9-4941-9a7a-97915a029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c66c7-79d9-4941-9a7a-97915a0296e9" xsi:nil="true"/>
    <lcf76f155ced4ddcb4097134ff3c332f xmlns="abe339dc-4cac-446e-aee9-dcf1d10c74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D1F769-AB8D-4BCB-84A3-51536793DC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148185-47BF-44A1-8333-732EF4735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339dc-4cac-446e-aee9-dcf1d10c744b"/>
    <ds:schemaRef ds:uri="079c66c7-79d9-4941-9a7a-97915a029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30B904-E621-46C8-8F74-8F3ADD3818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93BB1-2F67-409A-924C-8794CAE07F6D}">
  <ds:schemaRefs>
    <ds:schemaRef ds:uri="http://schemas.microsoft.com/office/2006/metadata/properties"/>
    <ds:schemaRef ds:uri="http://schemas.microsoft.com/office/infopath/2007/PartnerControls"/>
    <ds:schemaRef ds:uri="079c66c7-79d9-4941-9a7a-97915a0296e9"/>
    <ds:schemaRef ds:uri="abe339dc-4cac-446e-aee9-dcf1d10c74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KNAW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Nelleke van den Broek-Honingh</dc:creator>
  <cp:keywords/>
  <dc:description/>
  <cp:lastModifiedBy>Lionne Koens</cp:lastModifiedBy>
  <cp:revision>2</cp:revision>
  <cp:lastPrinted>2018-12-07T09:28:00Z</cp:lastPrinted>
  <dcterms:created xsi:type="dcterms:W3CDTF">2026-09-23T11:50:00Z</dcterms:created>
  <dcterms:modified xsi:type="dcterms:W3CDTF">2026-09-23T11:50:00Z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0x01010086FDD6DD5215294889AF5A1ACCA7E2B3</vt:lpwstr>
  </property>
  <property fmtid="{D5CDD505-2E9C-101B-9397-08002B2CF9AE}" pid="3" name="MediaServiceImageTags">
    <vt:lpwstr/>
  </property>
</Properties>
</file>